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B0AEB" w:rsidR="003B0AEB" w:rsidP="09EC1DDC" w:rsidRDefault="00594B86" w14:paraId="4F4E1BAA" w14:textId="31978C0C">
      <w:pPr>
        <w:jc w:val="right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9590DE8" wp14:editId="5D389B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76525" cy="828675"/>
            <wp:effectExtent l="0" t="0" r="9525" b="9525"/>
            <wp:wrapSquare wrapText="bothSides"/>
            <wp:docPr id="974461646" name="drawing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61646" name="drawing" descr="A black background with blu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693F824">
        <w:drawing>
          <wp:inline wp14:editId="70344D94" wp14:anchorId="1D50EDB5">
            <wp:extent cx="2228850" cy="1398131"/>
            <wp:effectExtent l="0" t="0" r="0" b="0"/>
            <wp:docPr id="18424149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2414974" name="Picture 1842414974"/>
                    <pic:cNvPicPr/>
                  </pic:nvPicPr>
                  <pic:blipFill>
                    <a:blip xmlns:r="http://schemas.openxmlformats.org/officeDocument/2006/relationships" r:embed="rId9797455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8850" cy="139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342" w:rsidP="53C4236E" w:rsidRDefault="00F50342" w14:paraId="7355CA77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6327CDD5" w:rsidP="6ACAC895" w:rsidRDefault="6327CDD5" w14:paraId="5E4F66F1" w14:textId="2D76223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ACAC895" w:rsidR="42B2733B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Email </w:t>
      </w:r>
      <w:r w:rsidRPr="6ACAC895" w:rsidR="75705DD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copy</w:t>
      </w:r>
    </w:p>
    <w:p w:rsidR="2A56589F" w:rsidP="53C4236E" w:rsidRDefault="2A56589F" w14:paraId="4E2C7806" w14:textId="714193F3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712F4F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 Week (5 – 11 October 2026) is a time to shine a light on the vital role of kinship carers – relatives and friends who step up to raise a child when their parents are unable to.</w:t>
      </w:r>
    </w:p>
    <w:p w:rsidR="2A56589F" w:rsidP="53C4236E" w:rsidRDefault="2A56589F" w14:paraId="7036F2D4" w14:textId="4279CE12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712F4F4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Across England and Wales, more than 141,000 children are being raised in kinship care, </w:t>
      </w:r>
      <w:r w:rsidRPr="53C4236E" w:rsidR="712F4F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growing up in loving and stable homes that keep them connected to their families, roots and community.</w:t>
      </w:r>
    </w:p>
    <w:p w:rsidR="2A56589F" w:rsidP="53C4236E" w:rsidRDefault="2A56589F" w14:paraId="33BCB1C1" w14:textId="363014B5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712F4F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carers are grandparents, aunts, uncles, older siblings, and family friends who take in children often at a moment’s notice and with little to no preparation. They may be caring under a legal arrangement like a Special Guardianship Order or as a kinship foster carer or be raising children informally without a legal order. Whatever their situation, they all play a crucial role giving children, most of whom would otherwise be in the care system, safety, stability and belonging.</w:t>
      </w:r>
    </w:p>
    <w:p w:rsidR="2A56589F" w:rsidP="53C4236E" w:rsidRDefault="2A56589F" w14:paraId="0263FD60" w14:textId="1CB8CB31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6ACAC895" w:rsidR="7370FD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Kinship Care Week, </w:t>
      </w:r>
      <w:r w:rsidRPr="6ACAC895" w:rsidR="7370FD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we’re</w:t>
      </w:r>
      <w:r w:rsidRPr="6ACAC895" w:rsidR="7370FD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celebrating the unbreakable bonds at the heart of kinship families – and the communities they build to support one another - while highlighting the realities of stepping up to care for a child who has had a difficult start in life.</w:t>
      </w:r>
    </w:p>
    <w:p w:rsidR="14D5D63D" w:rsidP="6ACAC895" w:rsidRDefault="14D5D63D" w14:paraId="429224E3" w14:textId="55086DD7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ACAC895" w:rsidR="14D5D6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Because kinship families should be recognised, </w:t>
      </w:r>
      <w:r w:rsidRPr="6ACAC895" w:rsidR="14D5D6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valued</w:t>
      </w:r>
      <w:r w:rsidRPr="6ACAC895" w:rsidR="14D5D6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supported – and Kinship Care Week is a key opportunity to come together to celebrate all that they do every single day.</w:t>
      </w:r>
    </w:p>
    <w:p w:rsidR="2A56589F" w:rsidP="6ACAC895" w:rsidRDefault="2A56589F" w14:paraId="59DA288D" w14:textId="5EA315B1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Kinship Care week we want the </w:t>
      </w: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experiences of kinship families to be seen, heard, and better understood</w:t>
      </w: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6ACAC895" w:rsidR="2DCD34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Learn more about the different ways you can get</w:t>
      </w:r>
      <w:r w:rsidRPr="6ACAC895" w:rsidR="2DCD34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D13438"/>
          <w:sz w:val="24"/>
          <w:szCs w:val="24"/>
          <w:u w:val="single"/>
          <w:lang w:val="en-GB"/>
        </w:rPr>
        <w:t xml:space="preserve"> </w:t>
      </w:r>
      <w:r w:rsidRPr="6ACAC895" w:rsidR="2DCD34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involved in the Week by using Kinship’s digital toolkit:</w:t>
      </w:r>
      <w:r w:rsidRPr="6ACAC895" w:rsidR="2DCD34B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hyperlink r:id="R6ed0fc448c604593">
        <w:r w:rsidRPr="6ACAC895" w:rsidR="2DCD34B2">
          <w:rPr>
            <w:rStyle w:val="Hyperlink"/>
            <w:noProof w:val="0"/>
            <w:lang w:val="en-GB"/>
          </w:rPr>
          <w:t>https://kinship.org.uk/get-involved/kinship-care-week/kinship-care-week-digital-toolkit-for-kinship-carers/</w:t>
        </w:r>
      </w:hyperlink>
    </w:p>
    <w:p w:rsidR="2A56589F" w:rsidP="6ACAC895" w:rsidRDefault="2A56589F" w14:paraId="5CFBE723" w14:textId="3E47791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ACAC895" w:rsidR="2DCD34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Here are the top four things you can do to support Kinship Care Week</w:t>
      </w:r>
    </w:p>
    <w:p w:rsidR="2A56589F" w:rsidP="6ACAC895" w:rsidRDefault="2A56589F" w14:paraId="52F94718" w14:textId="7F82D62A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A56589F" w:rsidP="6ACAC895" w:rsidRDefault="2A56589F" w14:paraId="7D946D8B" w14:textId="12797D36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Raise awareness by sharing information</w:t>
      </w: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about kinship care and local kinship carer support in local libraries, local authority websites, local shops etc. with the help of</w:t>
      </w:r>
      <w:r w:rsidRPr="6ACAC895" w:rsidR="09D3D9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</w:t>
      </w: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ACAC895" w:rsidR="009D7A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Kinship digital toolkit</w:t>
      </w: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6ACAC895" w:rsidR="2D5C99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Charity Kinship provides free Kinship workshops, roadshows, expert advice and peer support groups to give kinship carers </w:t>
      </w:r>
      <w:r w:rsidRPr="6ACAC895" w:rsidR="2D5C99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practical tools and advice to support their families and connect with other kinship carers.</w:t>
      </w:r>
    </w:p>
    <w:p w:rsidR="2A56589F" w:rsidP="6ACAC895" w:rsidRDefault="2A56589F" w14:paraId="325ADF93" w14:textId="01B19A69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Follow Kinship’s social media </w:t>
      </w: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share the information </w:t>
      </w:r>
      <w:r w:rsidRPr="6ACAC895" w:rsidR="28E30C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Kinships </w:t>
      </w: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post</w:t>
      </w:r>
      <w:r w:rsidRPr="6ACAC895" w:rsidR="08188C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about #KinshipCareWeek</w:t>
      </w:r>
      <w:r w:rsidRPr="6ACAC895" w:rsidR="304FA3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A56589F" w:rsidP="53C4236E" w:rsidRDefault="2A56589F" w14:paraId="7AF7D00D" w14:textId="1FEC5552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36DDE28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Host a tea party for kinship carers or kinship families in your local area.</w:t>
      </w:r>
      <w:r w:rsidRPr="53C4236E" w:rsidR="36DDE28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Kinship Care Week tea parties hosted by Kinship support groups are special moments of connection where you can grab a cuppa, some cake, have a chat and celebrate all kinship families.</w:t>
      </w:r>
    </w:p>
    <w:p w:rsidR="2A56589F" w:rsidP="6ACAC895" w:rsidRDefault="2A56589F" w14:paraId="748EF087" w14:textId="4A9E1040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Engage with your MP or Local Councillor.</w:t>
      </w:r>
      <w:r w:rsidRPr="6ACAC895" w:rsidR="768610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Invite them to a support group if you have one or ask them for a meeting. Contact local media about it and any activities you get up to</w:t>
      </w:r>
      <w:r w:rsidRPr="6ACAC895" w:rsidR="7A8D21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the help of the </w:t>
      </w:r>
      <w:r w:rsidRPr="6ACAC895" w:rsidR="7A8D21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Kinship digital toolkit</w:t>
      </w:r>
      <w:r w:rsidRPr="6ACAC895" w:rsidR="7A8D21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9EC1DDC" w:rsidP="6ACAC895" w:rsidRDefault="09EC1DDC" w14:paraId="6507EE88" w14:textId="5615193F">
      <w:pPr>
        <w:pStyle w:val="Normal"/>
        <w:spacing w:line="276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CAC895" w:rsidR="6975A40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supporting Kinship Care Week.</w:t>
      </w:r>
    </w:p>
    <w:p w:rsidR="6ACAC895" w:rsidP="6ACAC895" w:rsidRDefault="6ACAC895" w14:paraId="1E463636" w14:textId="51795405">
      <w:pPr>
        <w:pStyle w:val="Normal"/>
        <w:spacing w:line="276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3B0AEB" w:rsidR="00C04BC0" w:rsidP="53C4236E" w:rsidRDefault="003B0AEB" w14:paraId="76F64776" w14:textId="65506C2C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ACAC895" w:rsidR="4C8A8E09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Social media </w:t>
      </w:r>
      <w:r w:rsidRPr="6ACAC895" w:rsidR="6E49C80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post</w:t>
      </w:r>
      <w:r w:rsidRPr="6ACAC895" w:rsidR="4E45D5C8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(Facebook)</w:t>
      </w:r>
    </w:p>
    <w:p w:rsidR="4F22FCB7" w:rsidP="53C4236E" w:rsidRDefault="4F22FCB7" w14:paraId="33F0DE09" w14:textId="714193F3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015AE2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 Week (5 – 11 October 2026) is a time to shine a light on the vital role of kinship carers – relatives and friends who step up to raise a child when their parents are unable to.</w:t>
      </w:r>
    </w:p>
    <w:p w:rsidR="4F22FCB7" w:rsidP="53C4236E" w:rsidRDefault="4F22FCB7" w14:paraId="501FBCA2" w14:textId="4279CE12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015AE2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Across England and Wales, more than 141,000 children are being raised in kinship care, </w:t>
      </w:r>
      <w:r w:rsidRPr="53C4236E" w:rsidR="015AE2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growing up in loving and stable homes that keep them connected to their families, roots and community.</w:t>
      </w:r>
    </w:p>
    <w:p w:rsidR="4F22FCB7" w:rsidP="53C4236E" w:rsidRDefault="4F22FCB7" w14:paraId="732F6733" w14:textId="363014B5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015AE2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carers are grandparents, aunts, uncles, older siblings, and family friends who take in children often at a moment’s notice and with little to no preparation. They may be caring under a legal arrangement like a Special Guardianship Order or as a kinship foster carer or be raising children informally without a legal order. Whatever their situation, they all play a crucial role giving children, most of whom would otherwise be in the care system, safety, stability and belonging.</w:t>
      </w:r>
    </w:p>
    <w:p w:rsidR="4F22FCB7" w:rsidP="53C4236E" w:rsidRDefault="4F22FCB7" w14:paraId="5C2C16E8" w14:textId="0C12F53D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53C4236E" w:rsidR="015AE2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Kinship Care Week, we’re celebrating the unbreakable bonds at the heart of kinship families – and the communities they build to support one another - while highlighting the realities of stepping up to care for a child who has had a difficult start in life.</w:t>
      </w:r>
    </w:p>
    <w:p w:rsidR="4F22FCB7" w:rsidP="6ACAC895" w:rsidRDefault="4F22FCB7" w14:paraId="56D2C66A" w14:textId="50F8FF6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6ACAC895" w:rsidR="4CC385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Kinship Care week we want the </w:t>
      </w:r>
      <w:r w:rsidRPr="6ACAC895" w:rsidR="4CC385D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experiences of kinship families to be seen, heard, and better understood</w:t>
      </w:r>
      <w:r w:rsidRPr="6ACAC895" w:rsidR="4CC385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6ACAC895" w:rsidR="1E57CD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Learn more about the </w:t>
      </w:r>
      <w:r w:rsidRPr="6ACAC895" w:rsidR="1E57CD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different ways</w:t>
      </w:r>
      <w:r w:rsidRPr="6ACAC895" w:rsidR="1E57CD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ACAC895" w:rsidR="4A5AF1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kinship carers and supporters </w:t>
      </w:r>
      <w:r w:rsidRPr="6ACAC895" w:rsidR="1E57CD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get </w:t>
      </w:r>
      <w:r w:rsidRPr="6ACAC895" w:rsidR="4CC385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involved in the Week: </w:t>
      </w:r>
      <w:hyperlink r:id="R8e6667efee4444b6">
        <w:r w:rsidRPr="6ACAC895" w:rsidR="7EDC2F2A">
          <w:rPr>
            <w:rStyle w:val="Hyperlink"/>
            <w:noProof w:val="0"/>
            <w:lang w:val="en-GB"/>
          </w:rPr>
          <w:t>https://kinship.org.uk/get-involved/kinship-care-week/kinship-care-week-digital-toolkit-for-kinship-carers/</w:t>
        </w:r>
      </w:hyperlink>
      <w:r w:rsidRPr="6ACAC895" w:rsidR="7EDC2F2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003B0AEB" w:rsidP="53C4236E" w:rsidRDefault="003B0AEB" w14:paraId="713ACE5A" w14:textId="79EA2A89">
      <w:pPr>
        <w:rPr>
          <w:rFonts w:ascii="Aptos" w:hAnsi="Aptos" w:eastAsia="Aptos" w:cs="Aptos" w:asciiTheme="minorAscii" w:hAnsiTheme="minorAscii" w:eastAsiaTheme="minorAscii" w:cstheme="minorAscii"/>
        </w:rPr>
      </w:pPr>
      <w:r w:rsidRPr="53C4236E" w:rsidR="0A4E8556">
        <w:rPr>
          <w:rFonts w:ascii="Aptos" w:hAnsi="Aptos" w:eastAsia="Aptos" w:cs="Aptos" w:asciiTheme="minorAscii" w:hAnsiTheme="minorAscii" w:eastAsiaTheme="minorAscii" w:cstheme="minorAscii"/>
        </w:rPr>
        <w:t>#KinshipCareWeek</w:t>
      </w:r>
    </w:p>
    <w:p w:rsidRPr="003B0AEB" w:rsidR="003B0AEB" w:rsidP="53C4236E" w:rsidRDefault="003B0AEB" w14:paraId="035331DB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Pr="003B0AEB" w:rsidR="003B0AEB" w:rsidP="53C4236E" w:rsidRDefault="003B0AEB" w14:paraId="582C3872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53C4236E" w:rsidR="0A4E855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Social media guidance</w:t>
      </w:r>
    </w:p>
    <w:p w:rsidRPr="003B0AEB" w:rsidR="003B0AEB" w:rsidP="53C4236E" w:rsidRDefault="003B0AEB" w14:paraId="337E4B3A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53C4236E" w:rsidR="0A4E855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Uploading on your own social media</w:t>
      </w:r>
    </w:p>
    <w:p w:rsidR="003B0AEB" w:rsidP="53C4236E" w:rsidRDefault="003B0AEB" w14:paraId="0F18B36F" w14:textId="70CDD2B6">
      <w:pPr>
        <w:rPr>
          <w:rFonts w:ascii="Aptos" w:hAnsi="Aptos" w:eastAsia="Aptos" w:cs="Aptos" w:asciiTheme="minorAscii" w:hAnsiTheme="minorAscii" w:eastAsiaTheme="minorAscii" w:cstheme="minorAscii"/>
        </w:rPr>
      </w:pPr>
      <w:r w:rsidRPr="53C4236E" w:rsidR="0A4E8556">
        <w:rPr>
          <w:rFonts w:ascii="Aptos" w:hAnsi="Aptos" w:eastAsia="Aptos" w:cs="Aptos" w:asciiTheme="minorAscii" w:hAnsiTheme="minorAscii" w:eastAsiaTheme="minorAscii" w:cstheme="minorAscii"/>
        </w:rPr>
        <w:t xml:space="preserve">When you </w:t>
      </w:r>
      <w:r w:rsidRPr="53C4236E" w:rsidR="0A4E8556">
        <w:rPr>
          <w:rFonts w:ascii="Aptos" w:hAnsi="Aptos" w:eastAsia="Aptos" w:cs="Aptos" w:asciiTheme="minorAscii" w:hAnsiTheme="minorAscii" w:eastAsiaTheme="minorAscii" w:cstheme="minorAscii"/>
        </w:rPr>
        <w:t>share on</w:t>
      </w:r>
      <w:r w:rsidRPr="53C4236E" w:rsidR="0A4E8556">
        <w:rPr>
          <w:rFonts w:ascii="Aptos" w:hAnsi="Aptos" w:eastAsia="Aptos" w:cs="Aptos" w:asciiTheme="minorAscii" w:hAnsiTheme="minorAscii" w:eastAsiaTheme="minorAscii" w:cstheme="minorAscii"/>
        </w:rPr>
        <w:t xml:space="preserve"> social media, make sure to include the hashtag </w:t>
      </w:r>
      <w:r w:rsidRPr="53C4236E" w:rsidR="0A4E8556">
        <w:rPr>
          <w:rFonts w:ascii="Aptos" w:hAnsi="Aptos" w:eastAsia="Aptos" w:cs="Aptos" w:asciiTheme="minorAscii" w:hAnsiTheme="minorAscii" w:eastAsiaTheme="minorAscii" w:cstheme="minorAscii"/>
        </w:rPr>
        <w:t>#KinshipCareWeek</w:t>
      </w:r>
      <w:r w:rsidRPr="53C4236E" w:rsidR="0A4E8556">
        <w:rPr>
          <w:rFonts w:ascii="Aptos" w:hAnsi="Aptos" w:eastAsia="Aptos" w:cs="Aptos" w:asciiTheme="minorAscii" w:hAnsiTheme="minorAscii" w:eastAsiaTheme="minorAscii" w:cstheme="minorAscii"/>
        </w:rPr>
        <w:t xml:space="preserve"> and tag Kinship.</w:t>
      </w:r>
    </w:p>
    <w:p w:rsidRPr="003B0AEB" w:rsidR="003B0AEB" w:rsidP="53C4236E" w:rsidRDefault="003B0AEB" w14:paraId="530713FE" w14:textId="50028501">
      <w:pPr>
        <w:rPr>
          <w:rFonts w:ascii="Aptos" w:hAnsi="Aptos" w:eastAsia="Aptos" w:cs="Aptos" w:asciiTheme="minorAscii" w:hAnsiTheme="minorAscii" w:eastAsiaTheme="minorAscii" w:cstheme="minorAscii"/>
        </w:rPr>
      </w:pPr>
      <w:r w:rsidRPr="53C4236E" w:rsidR="0A4E8556">
        <w:rPr>
          <w:rFonts w:ascii="Aptos" w:hAnsi="Aptos" w:eastAsia="Aptos" w:cs="Aptos" w:asciiTheme="minorAscii" w:hAnsiTheme="minorAscii" w:eastAsiaTheme="minorAscii" w:cstheme="minorAscii"/>
        </w:rPr>
        <w:t>Facebook: @kinshipcarecharity</w:t>
      </w:r>
    </w:p>
    <w:p w:rsidR="003B0AEB" w:rsidP="53C4236E" w:rsidRDefault="003B0AEB" w14:paraId="41A8681D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53C4236E" w:rsidR="0A4E8556">
        <w:rPr>
          <w:rFonts w:ascii="Aptos" w:hAnsi="Aptos" w:eastAsia="Aptos" w:cs="Aptos" w:asciiTheme="minorAscii" w:hAnsiTheme="minorAscii" w:eastAsiaTheme="minorAscii" w:cstheme="minorAscii"/>
        </w:rPr>
        <w:t>Instagram: @kinship_charity</w:t>
      </w:r>
    </w:p>
    <w:p w:rsidRPr="003B0AEB" w:rsidR="003B0AEB" w:rsidP="53C4236E" w:rsidRDefault="003B0AEB" w14:paraId="0C2EDA63" w14:textId="58A86A4A">
      <w:pPr>
        <w:rPr>
          <w:rFonts w:ascii="Aptos" w:hAnsi="Aptos" w:eastAsia="Aptos" w:cs="Aptos" w:asciiTheme="minorAscii" w:hAnsiTheme="minorAscii" w:eastAsiaTheme="minorAscii" w:cstheme="minorAscii"/>
        </w:rPr>
      </w:pPr>
      <w:r w:rsidRPr="53C4236E" w:rsidR="0A4E8556">
        <w:rPr>
          <w:rFonts w:ascii="Aptos" w:hAnsi="Aptos" w:eastAsia="Aptos" w:cs="Aptos" w:asciiTheme="minorAscii" w:hAnsiTheme="minorAscii" w:eastAsiaTheme="minorAscii" w:cstheme="minorAscii"/>
        </w:rPr>
        <w:t>LinkedIn: @Kinship</w:t>
      </w:r>
    </w:p>
    <w:p w:rsidRPr="0073789A" w:rsidR="003B0AEB" w:rsidP="53C4236E" w:rsidRDefault="003B0AEB" w14:paraId="2EFCDF17" w14:textId="7EB4AC06">
      <w:pPr>
        <w:rPr>
          <w:rFonts w:ascii="Aptos" w:hAnsi="Aptos" w:eastAsia="Aptos" w:cs="Aptos" w:asciiTheme="minorAscii" w:hAnsiTheme="minorAscii" w:eastAsiaTheme="minorAscii" w:cstheme="minorAscii"/>
        </w:rPr>
      </w:pPr>
    </w:p>
    <w:sectPr w:rsidRPr="0073789A" w:rsidR="003B0AE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b2b2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ed09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4AF3C79"/>
    <w:multiLevelType w:val="hybridMultilevel"/>
    <w:tmpl w:val="98020CA8"/>
    <w:lvl w:ilvl="0" w:tplc="01BAA5AC">
      <w:start w:val="1"/>
      <w:numFmt w:val="decimal"/>
      <w:lvlText w:val="%1."/>
      <w:lvlJc w:val="left"/>
      <w:pPr>
        <w:ind w:left="720" w:hanging="360"/>
      </w:pPr>
    </w:lvl>
    <w:lvl w:ilvl="1" w:tplc="2D600592">
      <w:start w:val="1"/>
      <w:numFmt w:val="lowerLetter"/>
      <w:lvlText w:val="%2."/>
      <w:lvlJc w:val="left"/>
      <w:pPr>
        <w:ind w:left="1440" w:hanging="360"/>
      </w:pPr>
    </w:lvl>
    <w:lvl w:ilvl="2" w:tplc="322C5066">
      <w:start w:val="1"/>
      <w:numFmt w:val="lowerRoman"/>
      <w:lvlText w:val="%3."/>
      <w:lvlJc w:val="right"/>
      <w:pPr>
        <w:ind w:left="2160" w:hanging="180"/>
      </w:pPr>
    </w:lvl>
    <w:lvl w:ilvl="3" w:tplc="C65A1878">
      <w:start w:val="1"/>
      <w:numFmt w:val="decimal"/>
      <w:lvlText w:val="%4."/>
      <w:lvlJc w:val="left"/>
      <w:pPr>
        <w:ind w:left="2880" w:hanging="360"/>
      </w:pPr>
    </w:lvl>
    <w:lvl w:ilvl="4" w:tplc="244AB72A">
      <w:start w:val="1"/>
      <w:numFmt w:val="lowerLetter"/>
      <w:lvlText w:val="%5."/>
      <w:lvlJc w:val="left"/>
      <w:pPr>
        <w:ind w:left="3600" w:hanging="360"/>
      </w:pPr>
    </w:lvl>
    <w:lvl w:ilvl="5" w:tplc="6C4E7052">
      <w:start w:val="1"/>
      <w:numFmt w:val="lowerRoman"/>
      <w:lvlText w:val="%6."/>
      <w:lvlJc w:val="right"/>
      <w:pPr>
        <w:ind w:left="4320" w:hanging="180"/>
      </w:pPr>
    </w:lvl>
    <w:lvl w:ilvl="6" w:tplc="5BEAB9D8">
      <w:start w:val="1"/>
      <w:numFmt w:val="decimal"/>
      <w:lvlText w:val="%7."/>
      <w:lvlJc w:val="left"/>
      <w:pPr>
        <w:ind w:left="5040" w:hanging="360"/>
      </w:pPr>
    </w:lvl>
    <w:lvl w:ilvl="7" w:tplc="470CFC2C">
      <w:start w:val="1"/>
      <w:numFmt w:val="lowerLetter"/>
      <w:lvlText w:val="%8."/>
      <w:lvlJc w:val="left"/>
      <w:pPr>
        <w:ind w:left="5760" w:hanging="360"/>
      </w:pPr>
    </w:lvl>
    <w:lvl w:ilvl="8" w:tplc="C1BE26A6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125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B"/>
    <w:rsid w:val="00154F2A"/>
    <w:rsid w:val="001F63BA"/>
    <w:rsid w:val="002D00D1"/>
    <w:rsid w:val="002E252F"/>
    <w:rsid w:val="003134B4"/>
    <w:rsid w:val="003A6EC5"/>
    <w:rsid w:val="003B0AEB"/>
    <w:rsid w:val="0040150D"/>
    <w:rsid w:val="005573BE"/>
    <w:rsid w:val="00594B86"/>
    <w:rsid w:val="0073789A"/>
    <w:rsid w:val="007505F0"/>
    <w:rsid w:val="007B714A"/>
    <w:rsid w:val="007F353C"/>
    <w:rsid w:val="009951C0"/>
    <w:rsid w:val="009D7AAE"/>
    <w:rsid w:val="00B61AF5"/>
    <w:rsid w:val="00C04BC0"/>
    <w:rsid w:val="00DB327F"/>
    <w:rsid w:val="00DE5652"/>
    <w:rsid w:val="00EF3577"/>
    <w:rsid w:val="00F15F58"/>
    <w:rsid w:val="00F50342"/>
    <w:rsid w:val="00F82E4C"/>
    <w:rsid w:val="015AE204"/>
    <w:rsid w:val="0246E2BA"/>
    <w:rsid w:val="0478F713"/>
    <w:rsid w:val="05FFCD18"/>
    <w:rsid w:val="07B14BC5"/>
    <w:rsid w:val="08188CDB"/>
    <w:rsid w:val="095A9DEE"/>
    <w:rsid w:val="09A7C7BD"/>
    <w:rsid w:val="09D3D9B4"/>
    <w:rsid w:val="09EC1DDC"/>
    <w:rsid w:val="0A4E8556"/>
    <w:rsid w:val="0BA709E9"/>
    <w:rsid w:val="0C0947EC"/>
    <w:rsid w:val="0D31B358"/>
    <w:rsid w:val="0E0976EC"/>
    <w:rsid w:val="0E90D110"/>
    <w:rsid w:val="0F112B7A"/>
    <w:rsid w:val="129773B6"/>
    <w:rsid w:val="145CEFFA"/>
    <w:rsid w:val="14D5D63D"/>
    <w:rsid w:val="15FAE833"/>
    <w:rsid w:val="167B7ABA"/>
    <w:rsid w:val="1AD49143"/>
    <w:rsid w:val="1C8DA3DE"/>
    <w:rsid w:val="1CF9FEE4"/>
    <w:rsid w:val="1D256583"/>
    <w:rsid w:val="1D5C2329"/>
    <w:rsid w:val="1DCE247D"/>
    <w:rsid w:val="1E57CD08"/>
    <w:rsid w:val="218267B7"/>
    <w:rsid w:val="218FBB97"/>
    <w:rsid w:val="21DBE33A"/>
    <w:rsid w:val="24275FA4"/>
    <w:rsid w:val="276E84FD"/>
    <w:rsid w:val="27E6BBAC"/>
    <w:rsid w:val="28E30C26"/>
    <w:rsid w:val="2A0917D6"/>
    <w:rsid w:val="2A56589F"/>
    <w:rsid w:val="2BE149A6"/>
    <w:rsid w:val="2D5C99E3"/>
    <w:rsid w:val="2DB6E8EE"/>
    <w:rsid w:val="2DCD34B2"/>
    <w:rsid w:val="2EB94BB4"/>
    <w:rsid w:val="2F15E6D3"/>
    <w:rsid w:val="304FA39B"/>
    <w:rsid w:val="331461F2"/>
    <w:rsid w:val="3480D0B1"/>
    <w:rsid w:val="34C12F57"/>
    <w:rsid w:val="35D62C1F"/>
    <w:rsid w:val="36DDE28F"/>
    <w:rsid w:val="37F48B93"/>
    <w:rsid w:val="38D78C37"/>
    <w:rsid w:val="39886C4C"/>
    <w:rsid w:val="3B2344E0"/>
    <w:rsid w:val="3CB5497E"/>
    <w:rsid w:val="3DA9A92D"/>
    <w:rsid w:val="3E45B2B0"/>
    <w:rsid w:val="3E640ED2"/>
    <w:rsid w:val="3F45B9D5"/>
    <w:rsid w:val="3F65C926"/>
    <w:rsid w:val="4177FDB7"/>
    <w:rsid w:val="419B484A"/>
    <w:rsid w:val="429A6053"/>
    <w:rsid w:val="42B2733B"/>
    <w:rsid w:val="43E3E3AD"/>
    <w:rsid w:val="457EC654"/>
    <w:rsid w:val="45B16EE9"/>
    <w:rsid w:val="46C4811C"/>
    <w:rsid w:val="470AF03B"/>
    <w:rsid w:val="4751DDC0"/>
    <w:rsid w:val="4A5AF196"/>
    <w:rsid w:val="4ADBBA49"/>
    <w:rsid w:val="4BD95AD1"/>
    <w:rsid w:val="4C8A8E09"/>
    <w:rsid w:val="4CC385DF"/>
    <w:rsid w:val="4CC3F647"/>
    <w:rsid w:val="4DCA67CD"/>
    <w:rsid w:val="4E2FC110"/>
    <w:rsid w:val="4E2FFB6A"/>
    <w:rsid w:val="4E45D5C8"/>
    <w:rsid w:val="4F22FCB7"/>
    <w:rsid w:val="50C11A56"/>
    <w:rsid w:val="521BDF21"/>
    <w:rsid w:val="536AECA8"/>
    <w:rsid w:val="53C4236E"/>
    <w:rsid w:val="56A1043B"/>
    <w:rsid w:val="59578BE3"/>
    <w:rsid w:val="5AF2E710"/>
    <w:rsid w:val="5B3CEEA4"/>
    <w:rsid w:val="5C5B80AE"/>
    <w:rsid w:val="5CC210FD"/>
    <w:rsid w:val="5E8E5991"/>
    <w:rsid w:val="5F1A9A26"/>
    <w:rsid w:val="60EBF222"/>
    <w:rsid w:val="61F5E26C"/>
    <w:rsid w:val="6327CDD5"/>
    <w:rsid w:val="659831AB"/>
    <w:rsid w:val="662118DB"/>
    <w:rsid w:val="667F2D54"/>
    <w:rsid w:val="6693F824"/>
    <w:rsid w:val="6757CC67"/>
    <w:rsid w:val="68ED3E1B"/>
    <w:rsid w:val="6975A40D"/>
    <w:rsid w:val="6978821A"/>
    <w:rsid w:val="69B7D100"/>
    <w:rsid w:val="6A1935C2"/>
    <w:rsid w:val="6AA4EB3C"/>
    <w:rsid w:val="6ACAC895"/>
    <w:rsid w:val="6BDBBC6E"/>
    <w:rsid w:val="6BF1EB2B"/>
    <w:rsid w:val="6DAFA552"/>
    <w:rsid w:val="6E49C80E"/>
    <w:rsid w:val="70F92BF2"/>
    <w:rsid w:val="712F4F48"/>
    <w:rsid w:val="716BB82D"/>
    <w:rsid w:val="720D5671"/>
    <w:rsid w:val="7255B263"/>
    <w:rsid w:val="72EEED22"/>
    <w:rsid w:val="7370FD47"/>
    <w:rsid w:val="743CA24C"/>
    <w:rsid w:val="75705DD4"/>
    <w:rsid w:val="763C98EE"/>
    <w:rsid w:val="768610A1"/>
    <w:rsid w:val="76BCB169"/>
    <w:rsid w:val="79180F5E"/>
    <w:rsid w:val="798F1CD3"/>
    <w:rsid w:val="79BF6C2D"/>
    <w:rsid w:val="7A8D2182"/>
    <w:rsid w:val="7B33AD94"/>
    <w:rsid w:val="7BF21F5E"/>
    <w:rsid w:val="7C48599E"/>
    <w:rsid w:val="7ED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B686"/>
  <w15:chartTrackingRefBased/>
  <w15:docId w15:val="{E36F6964-B1EC-4C72-A77B-B546C3FE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1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71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71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71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71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71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71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71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71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7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71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7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7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0A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AE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Relationship Type="http://schemas.openxmlformats.org/officeDocument/2006/relationships/image" Target="/media/image3.png" Id="rId979745565" /><Relationship Type="http://schemas.openxmlformats.org/officeDocument/2006/relationships/hyperlink" Target="https://kinship.org.uk/get-involved/kinship-care-week/kinship-care-week-digital-toolkit-for-kinship-carers/" TargetMode="External" Id="R6ed0fc448c604593" /><Relationship Type="http://schemas.openxmlformats.org/officeDocument/2006/relationships/hyperlink" Target="https://kinship.org.uk/get-involved/kinship-care-week/kinship-care-week-digital-toolkit-for-kinship-carers/" TargetMode="External" Id="R8e6667efee4444b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87a02-483e-436b-a7fb-a882d6627bed">
      <Terms xmlns="http://schemas.microsoft.com/office/infopath/2007/PartnerControls"/>
    </lcf76f155ced4ddcb4097134ff3c332f>
    <Status xmlns="ea687a02-483e-436b-a7fb-a882d6627bed">Drafts/Work in progress</Status>
    <_Flow_SignoffStatus xmlns="ea687a02-483e-436b-a7fb-a882d6627bed" xsi:nil="true"/>
    <TaxCatchAll xmlns="0603111c-53c3-4fa4-9fc9-571bae8c77d8" xsi:nil="true"/>
    <Colour_x0020_Code_x0020_Categories xmlns="ea687a02-483e-436b-a7fb-a882d6627bed">Green - Current funder</Colour_x0020_Code_x0020_Categories>
    <CYPages xmlns="ea687a02-483e-436b-a7fb-a882d6627bed" xsi:nil="true"/>
    <Yearrecorded xmlns="ea687a02-483e-436b-a7fb-a882d6627bed" xsi:nil="true"/>
    <Category xmlns="ea687a02-483e-436b-a7fb-a882d6627bed" xsi:nil="true"/>
    <Topicsfeatured xmlns="ea687a02-483e-436b-a7fb-a882d6627bed" xsi:nil="true"/>
    <Howmanychildren_x003f_ xmlns="ea687a02-483e-436b-a7fb-a882d6627bed" xsi:nil="true"/>
    <Incl_x002e_subjectimage xmlns="ea687a02-483e-436b-a7fb-a882d6627bed" xsi:nil="true"/>
    <RelationshiptoKCCYP xmlns="ea687a02-483e-436b-a7fb-a882d6627bed" xsi:nil="true"/>
    <Topicsreferenced xmlns="ea687a02-483e-436b-a7fb-a882d6627bed" xsi:nil="true"/>
    <Alphabet xmlns="ea687a02-483e-436b-a7fb-a882d6627bed" xsi:nil="true"/>
    <Year xmlns="ea687a02-483e-436b-a7fb-a882d6627bed" xsi:nil="true"/>
    <LocationofKC xmlns="ea687a02-483e-436b-a7fb-a882d6627b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EB3B95483374DA79B80E8AB78D731" ma:contentTypeVersion="36" ma:contentTypeDescription="Create a new document." ma:contentTypeScope="" ma:versionID="2a817239afcfdedcc090d11c9bf500f9">
  <xsd:schema xmlns:xsd="http://www.w3.org/2001/XMLSchema" xmlns:xs="http://www.w3.org/2001/XMLSchema" xmlns:p="http://schemas.microsoft.com/office/2006/metadata/properties" xmlns:ns2="ea687a02-483e-436b-a7fb-a882d6627bed" xmlns:ns3="0603111c-53c3-4fa4-9fc9-571bae8c77d8" targetNamespace="http://schemas.microsoft.com/office/2006/metadata/properties" ma:root="true" ma:fieldsID="9f740dd6e65ecc46008d0b1dcdd489f0" ns2:_="" ns3:_="">
    <xsd:import namespace="ea687a02-483e-436b-a7fb-a882d6627bed"/>
    <xsd:import namespace="0603111c-53c3-4fa4-9fc9-571bae8c7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_Flow_SignoffStatus" minOccurs="0"/>
                <xsd:element ref="ns2:MediaServiceBillingMetadata" minOccurs="0"/>
                <xsd:element ref="ns2:Colour_x0020_Code_x0020_Categories" minOccurs="0"/>
                <xsd:element ref="ns2:Year" minOccurs="0"/>
                <xsd:element ref="ns2:Yearrecorded" minOccurs="0"/>
                <xsd:element ref="ns2:Topicsfeatured" minOccurs="0"/>
                <xsd:element ref="ns2:Topicsreferenced" minOccurs="0"/>
                <xsd:element ref="ns2:LocationofKC" minOccurs="0"/>
                <xsd:element ref="ns2:Howmanychildren_x003f_" minOccurs="0"/>
                <xsd:element ref="ns2:CYPages" minOccurs="0"/>
                <xsd:element ref="ns2:RelationshiptoKCCYP" minOccurs="0"/>
                <xsd:element ref="ns2:Alphabet" minOccurs="0"/>
                <xsd:element ref="ns2:Category" minOccurs="0"/>
                <xsd:element ref="ns2:Incl_x002e_subject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7a02-483e-436b-a7fb-a882d6627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686f78-fedb-42a3-a6dc-ce4ea9408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default="Drafts/Work in progress" ma:format="Dropdown" ma:internalName="Status">
      <xsd:simpleType>
        <xsd:union memberTypes="dms:Text">
          <xsd:simpleType>
            <xsd:restriction base="dms:Choice">
              <xsd:enumeration value="Drafts/Work in progress"/>
              <xsd:enumeration value="Ongoing"/>
              <xsd:enumeration value="Completed"/>
            </xsd:restriction>
          </xsd:simpleType>
        </xsd:un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lour_x0020_Code_x0020_Categories" ma:index="28" nillable="true" ma:displayName="Colour Code Categories" ma:default="Green - Current funder" ma:description="Colour Code Categories" ma:format="RadioButtons" ma:internalName="Colour_x0020_Code_x0020_Categories">
      <xsd:simpleType>
        <xsd:restriction base="dms:Choice">
          <xsd:enumeration value="Green - Current funder"/>
          <xsd:enumeration value="Orange - Previous funder"/>
          <xsd:enumeration value="Purple - Never funded"/>
          <xsd:enumeration value="Red - Closed"/>
          <xsd:enumeration value="Blue - Over income threshold"/>
        </xsd:restriction>
      </xsd:simpleType>
    </xsd:element>
    <xsd:element name="Year" ma:index="29" nillable="true" ma:displayName="Year supplied to FR" ma:description="Which year the document was supplied to FR team (not the individual case study!)" ma:format="Dropdown" ma:internalName="Year">
      <xsd:simpleType>
        <xsd:restriction base="dms:Choice">
          <xsd:enumeration value="Pre 2023"/>
          <xsd:enumeration value="2023"/>
          <xsd:enumeration value="2024"/>
          <xsd:enumeration value="2025"/>
          <xsd:enumeration value="2026"/>
        </xsd:restriction>
      </xsd:simpleType>
    </xsd:element>
    <xsd:element name="Yearrecorded" ma:index="30" nillable="true" ma:displayName="Year recorded/happened" ma:description="The year in which the case study was recorded or happened" ma:format="Dropdown" ma:internalName="Yearrecorded">
      <xsd:simpleType>
        <xsd:restriction base="dms:Choice">
          <xsd:enumeration value="Pre 2023"/>
          <xsd:enumeration value="2023"/>
          <xsd:enumeration value="2024"/>
          <xsd:enumeration value="2025"/>
          <xsd:enumeration value="2026"/>
          <xsd:enumeration value="Unknown"/>
        </xsd:restriction>
      </xsd:simpleType>
    </xsd:element>
    <xsd:element name="Topicsfeatured" ma:index="31" nillable="true" ma:displayName="Kinship Services" ma:description="Which areas of Kinships work are referenced in the case study" ma:format="Dropdown" ma:internalName="Topicsfeatu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ice"/>
                    <xsd:enumeration value="Peer Support"/>
                    <xsd:enumeration value="Someone Like Me"/>
                    <xsd:enumeration value="Campaigning"/>
                    <xsd:enumeration value="Grants Officer"/>
                    <xsd:enumeration value="Family Worker"/>
                    <xsd:enumeration value="Training &amp; Workshops"/>
                    <xsd:enumeration value="Research / Co-development"/>
                  </xsd:restriction>
                </xsd:simpleType>
              </xsd:element>
            </xsd:sequence>
          </xsd:extension>
        </xsd:complexContent>
      </xsd:complexType>
    </xsd:element>
    <xsd:element name="Topicsreferenced" ma:index="32" nillable="true" ma:displayName="Topics referenced" ma:description="Which topics and challenges are mentioned in the case study" ma:format="Dropdown" ma:internalName="Topicsreferenc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"/>
                    <xsd:enumeration value="Legal"/>
                    <xsd:enumeration value="Physical health"/>
                    <xsd:enumeration value="Mental health"/>
                    <xsd:enumeration value="Isolation / loneliness"/>
                    <xsd:enumeration value="Living arrangements"/>
                    <xsd:enumeration value="Contact with parents"/>
                    <xsd:enumeration value="Abuse / neglect"/>
                    <xsd:enumeration value="CYP behaviour"/>
                    <xsd:enumeration value="SEND"/>
                    <xsd:enumeration value="School"/>
                    <xsd:enumeration value="Employment"/>
                    <xsd:enumeration value="Local Authority"/>
                    <xsd:enumeration value="Police / Prison"/>
                    <xsd:enumeration value="Bereavement"/>
                    <xsd:enumeration value="Minority groups (incl. LGBTQ+)"/>
                  </xsd:restriction>
                </xsd:simpleType>
              </xsd:element>
            </xsd:sequence>
          </xsd:extension>
        </xsd:complexContent>
      </xsd:complexType>
    </xsd:element>
    <xsd:element name="LocationofKC" ma:index="33" nillable="true" ma:displayName="Location of KC" ma:description="Where does the featured KC live?" ma:format="Dropdown" ma:internalName="LocationofKC">
      <xsd:simpleType>
        <xsd:restriction base="dms:Choice">
          <xsd:enumeration value="NE England"/>
          <xsd:enumeration value="NW England"/>
          <xsd:enumeration value="Yorkshire &amp; Humber"/>
          <xsd:enumeration value="Wales"/>
          <xsd:enumeration value="W Midlands"/>
          <xsd:enumeration value="E Midlands"/>
          <xsd:enumeration value="E England"/>
          <xsd:enumeration value="London"/>
          <xsd:enumeration value="SW England"/>
          <xsd:enumeration value="SE England"/>
        </xsd:restriction>
      </xsd:simpleType>
    </xsd:element>
    <xsd:element name="Howmanychildren_x003f_" ma:index="34" nillable="true" ma:displayName="How many children?" ma:description="How many children is the KC raising (incl. biological if known)" ma:format="Dropdown" ma:internalName="Howmanychildren_x003f_">
      <xsd:simpleType>
        <xsd:restriction base="dms:Choice">
          <xsd:enumeration value="1"/>
          <xsd:enumeration value="2"/>
          <xsd:enumeration value="3 or more"/>
        </xsd:restriction>
      </xsd:simpleType>
    </xsd:element>
    <xsd:element name="CYPages" ma:index="35" nillable="true" ma:displayName="CYP ages" ma:description="How old is/are the kinship child/children?" ma:format="Dropdown" ma:internalName="CYPages">
      <xsd:simpleType>
        <xsd:restriction base="dms:Choice">
          <xsd:enumeration value="Under 2"/>
          <xsd:enumeration value="2-5"/>
          <xsd:enumeration value="5-10"/>
          <xsd:enumeration value="10-15"/>
          <xsd:enumeration value="16-18"/>
          <xsd:enumeration value="18+"/>
          <xsd:enumeration value="Multiple / Various"/>
        </xsd:restriction>
      </xsd:simpleType>
    </xsd:element>
    <xsd:element name="RelationshiptoKCCYP" ma:index="36" nillable="true" ma:displayName="KC relationship to CYP" ma:description="How is the KC related (or not) to the CYP they care for?" ma:format="Dropdown" ma:internalName="RelationshiptoKCCYP">
      <xsd:simpleType>
        <xsd:restriction base="dms:Choice">
          <xsd:enumeration value="Grandparent"/>
          <xsd:enumeration value="Aunt / Uncle"/>
          <xsd:enumeration value="Sibling"/>
          <xsd:enumeration value="Not blood related"/>
        </xsd:restriction>
      </xsd:simpleType>
    </xsd:element>
    <xsd:element name="Alphabet" ma:index="37" nillable="true" ma:displayName="Alphabet" ma:description="A-E, F-J, K-O, P-T, U-Z, )-9" ma:format="Dropdown" ma:internalName="Alphabet">
      <xsd:simpleType>
        <xsd:restriction base="dms:Choice">
          <xsd:enumeration value="A-E"/>
          <xsd:enumeration value="F-J"/>
          <xsd:enumeration value="K-O"/>
          <xsd:enumeration value="P-T"/>
          <xsd:enumeration value="U-Z"/>
          <xsd:enumeration value="0-9"/>
        </xsd:restriction>
      </xsd:simpleType>
    </xsd:element>
    <xsd:element name="Category" ma:index="38" nillable="true" ma:displayName="Category" ma:description="History, Status &amp; exclusions" ma:format="Dropdown" ma:internalName="Category">
      <xsd:simpleType>
        <xsd:restriction base="dms:Choice">
          <xsd:enumeration value="Current funder"/>
          <xsd:enumeration value="Previous funder"/>
          <xsd:enumeration value="Never funded"/>
          <xsd:enumeration value="Closed / Winding down"/>
          <xsd:enumeration value="Kinship ineligible"/>
          <xsd:enumeration value="Misc"/>
        </xsd:restriction>
      </xsd:simpleType>
    </xsd:element>
    <xsd:element name="Incl_x002e_subjectimage" ma:index="39" nillable="true" ma:displayName="Incl. subject image" ma:description="Does this case study include an approved image of the subject?" ma:format="Dropdown" ma:internalName="Incl_x002e_subjectimag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3111c-53c3-4fa4-9fc9-571bae8c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0f1943-b53c-4c68-b36b-0f5e505f39e5}" ma:internalName="TaxCatchAll" ma:showField="CatchAllData" ma:web="0603111c-53c3-4fa4-9fc9-571bae8c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F98E0-C246-4559-8F8F-925B3C5A9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57AA4-3ABD-4728-92F7-95C4C72FC236}">
  <ds:schemaRefs>
    <ds:schemaRef ds:uri="http://schemas.microsoft.com/office/2006/metadata/properties"/>
    <ds:schemaRef ds:uri="http://schemas.microsoft.com/office/infopath/2007/PartnerControls"/>
    <ds:schemaRef ds:uri="ea687a02-483e-436b-a7fb-a882d6627bed"/>
    <ds:schemaRef ds:uri="0603111c-53c3-4fa4-9fc9-571bae8c77d8"/>
  </ds:schemaRefs>
</ds:datastoreItem>
</file>

<file path=customXml/itemProps3.xml><?xml version="1.0" encoding="utf-8"?>
<ds:datastoreItem xmlns:ds="http://schemas.openxmlformats.org/officeDocument/2006/customXml" ds:itemID="{64C371D6-3641-44C3-A5EE-E9A0ABD55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87a02-483e-436b-a7fb-a882d6627bed"/>
    <ds:schemaRef ds:uri="0603111c-53c3-4fa4-9fc9-571bae8c7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Marchand</dc:creator>
  <cp:keywords/>
  <dc:description/>
  <cp:lastModifiedBy>Carine Marchand</cp:lastModifiedBy>
  <cp:revision>18</cp:revision>
  <dcterms:created xsi:type="dcterms:W3CDTF">2026-06-17T15:59:00Z</dcterms:created>
  <dcterms:modified xsi:type="dcterms:W3CDTF">2026-06-26T09:38:30Z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0x010100062EB3B95483374DA79B80E8AB78D731</vt:lpwstr>
  </property>
  <property fmtid="{D5CDD505-2E9C-101B-9397-08002B2CF9AE}" pid="3" name="MediaServiceImageTags">
    <vt:lpwstr/>
  </property>
  <property fmtid="{D5CDD505-2E9C-101B-9397-08002B2CF9AE}" pid="4" name="MSIP_Label_e79206f5-52bd-47df-9bf0-d36fd053d8b9_Enabled">
    <vt:lpwstr>true</vt:lpwstr>
  </property>
  <property fmtid="{D5CDD505-2E9C-101B-9397-08002B2CF9AE}" pid="5" name="MSIP_Label_e79206f5-52bd-47df-9bf0-d36fd053d8b9_SetDate">
    <vt:lpwstr>2026-06-17T15:59:20Z</vt:lpwstr>
  </property>
  <property fmtid="{D5CDD505-2E9C-101B-9397-08002B2CF9AE}" pid="6" name="MSIP_Label_e79206f5-52bd-47df-9bf0-d36fd053d8b9_Method">
    <vt:lpwstr>Standard</vt:lpwstr>
  </property>
  <property fmtid="{D5CDD505-2E9C-101B-9397-08002B2CF9AE}" pid="7" name="MSIP_Label_e79206f5-52bd-47df-9bf0-d36fd053d8b9_Name">
    <vt:lpwstr>defa4170-0d19-0005-0004-bc88714345d2</vt:lpwstr>
  </property>
  <property fmtid="{D5CDD505-2E9C-101B-9397-08002B2CF9AE}" pid="8" name="MSIP_Label_e79206f5-52bd-47df-9bf0-d36fd053d8b9_SiteId">
    <vt:lpwstr>0bf0f9d7-46bf-4e5d-acd0-1599979a633d</vt:lpwstr>
  </property>
  <property fmtid="{D5CDD505-2E9C-101B-9397-08002B2CF9AE}" pid="9" name="MSIP_Label_e79206f5-52bd-47df-9bf0-d36fd053d8b9_ActionId">
    <vt:lpwstr>e33a38a5-9dba-4130-86df-269d324a6b07</vt:lpwstr>
  </property>
  <property fmtid="{D5CDD505-2E9C-101B-9397-08002B2CF9AE}" pid="10" name="MSIP_Label_e79206f5-52bd-47df-9bf0-d36fd053d8b9_ContentBits">
    <vt:lpwstr>0</vt:lpwstr>
  </property>
  <property fmtid="{D5CDD505-2E9C-101B-9397-08002B2CF9AE}" pid="11" name="MSIP_Label_e79206f5-52bd-47df-9bf0-d36fd053d8b9_Tag">
    <vt:lpwstr>10, 3, 0, 2</vt:lpwstr>
  </property>
</Properties>
</file>