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99FF2" w14:textId="3C343BE0" w:rsidR="001F4A81" w:rsidRDefault="001F4A81" w:rsidP="001F4A81">
      <w:pPr>
        <w:rPr>
          <w:b/>
          <w:bCs/>
          <w:u w:val="single"/>
        </w:rPr>
      </w:pPr>
    </w:p>
    <w:p w14:paraId="22F88968" w14:textId="694664F0" w:rsidR="00C85B04" w:rsidRDefault="00C85B04" w:rsidP="003F2B98">
      <w:pPr>
        <w:rPr>
          <w:rFonts w:ascii="Raleway" w:hAnsi="Raleway"/>
          <w:b/>
          <w:bCs/>
          <w:sz w:val="26"/>
          <w:szCs w:val="26"/>
          <w:u w:val="single"/>
        </w:rPr>
      </w:pPr>
      <w:r w:rsidRPr="00C85B04">
        <w:rPr>
          <w:rFonts w:ascii="Raleway" w:hAnsi="Raleway"/>
          <w:b/>
          <w:bCs/>
          <w:sz w:val="26"/>
          <w:szCs w:val="26"/>
          <w:u w:val="single"/>
        </w:rPr>
        <w:t xml:space="preserve">Kinship Friendly Employer Scheme: </w:t>
      </w:r>
      <w:r w:rsidR="00986659">
        <w:rPr>
          <w:rFonts w:ascii="Raleway" w:hAnsi="Raleway"/>
          <w:b/>
          <w:bCs/>
          <w:sz w:val="26"/>
          <w:szCs w:val="26"/>
          <w:u w:val="single"/>
        </w:rPr>
        <w:t>Guidance for Line Managers</w:t>
      </w:r>
    </w:p>
    <w:p w14:paraId="52198989" w14:textId="77777777" w:rsidR="001351DE" w:rsidRDefault="001351DE" w:rsidP="003F2B98">
      <w:pPr>
        <w:rPr>
          <w:rFonts w:ascii="Raleway" w:hAnsi="Raleway"/>
          <w:b/>
          <w:bCs/>
          <w:sz w:val="26"/>
          <w:szCs w:val="26"/>
          <w:u w:val="single"/>
        </w:rPr>
      </w:pPr>
    </w:p>
    <w:p w14:paraId="6D6437C4" w14:textId="64E7B1DB" w:rsidR="00495696" w:rsidRDefault="00495696" w:rsidP="0C98A53E">
      <w:pPr>
        <w:rPr>
          <w:rFonts w:ascii="Raleway" w:hAnsi="Raleway"/>
          <w:b/>
          <w:bCs/>
          <w:i/>
          <w:iCs/>
        </w:rPr>
      </w:pPr>
      <w:r w:rsidRPr="0C98A53E">
        <w:rPr>
          <w:rFonts w:ascii="Raleway" w:hAnsi="Raleway"/>
          <w:b/>
          <w:bCs/>
          <w:i/>
          <w:iCs/>
        </w:rPr>
        <w:t>Purpose:</w:t>
      </w:r>
      <w:r w:rsidR="007F4A46" w:rsidRPr="0C98A53E">
        <w:rPr>
          <w:rFonts w:ascii="Raleway" w:hAnsi="Raleway"/>
          <w:b/>
          <w:bCs/>
          <w:i/>
          <w:iCs/>
        </w:rPr>
        <w:t xml:space="preserve"> This document provides practical guidance for line managers on how they can support colleagues who are kinship carers, </w:t>
      </w:r>
      <w:r w:rsidR="00414B91" w:rsidRPr="0C98A53E">
        <w:rPr>
          <w:rFonts w:ascii="Raleway" w:hAnsi="Raleway"/>
          <w:b/>
          <w:bCs/>
          <w:i/>
          <w:iCs/>
        </w:rPr>
        <w:t xml:space="preserve">through day-to-day line management and </w:t>
      </w:r>
      <w:r w:rsidR="00865EF0" w:rsidRPr="0C98A53E">
        <w:rPr>
          <w:rFonts w:ascii="Raleway" w:hAnsi="Raleway"/>
          <w:b/>
          <w:bCs/>
          <w:i/>
          <w:iCs/>
        </w:rPr>
        <w:t xml:space="preserve">as well </w:t>
      </w:r>
      <w:r w:rsidR="00414B91" w:rsidRPr="0C98A53E">
        <w:rPr>
          <w:rFonts w:ascii="Raleway" w:hAnsi="Raleway"/>
          <w:b/>
          <w:bCs/>
          <w:i/>
          <w:iCs/>
        </w:rPr>
        <w:t>through an organisation’s Kinship Friendly Employer policies</w:t>
      </w:r>
      <w:r w:rsidR="00865EF0" w:rsidRPr="0C98A53E">
        <w:rPr>
          <w:rFonts w:ascii="Raleway" w:hAnsi="Raleway"/>
          <w:b/>
          <w:bCs/>
          <w:i/>
          <w:iCs/>
        </w:rPr>
        <w:t xml:space="preserve"> and the processes individual organisations will have in place to support the implementation of these.</w:t>
      </w:r>
      <w:r w:rsidR="00414B91" w:rsidRPr="0C98A53E">
        <w:rPr>
          <w:rFonts w:ascii="Raleway" w:hAnsi="Raleway"/>
          <w:b/>
          <w:bCs/>
          <w:i/>
          <w:iCs/>
        </w:rPr>
        <w:t xml:space="preserve"> </w:t>
      </w:r>
    </w:p>
    <w:p w14:paraId="45A978B6" w14:textId="77777777" w:rsidR="00414B91" w:rsidRPr="00414B91" w:rsidRDefault="00414B91" w:rsidP="003F2B98">
      <w:pPr>
        <w:rPr>
          <w:rFonts w:ascii="Raleway" w:hAnsi="Raleway"/>
          <w:b/>
          <w:bCs/>
          <w:i/>
          <w:iCs/>
        </w:rPr>
      </w:pPr>
    </w:p>
    <w:p w14:paraId="706F0464" w14:textId="0E3DE027" w:rsidR="002452A2" w:rsidRDefault="00495696" w:rsidP="003F2B98">
      <w:pPr>
        <w:rPr>
          <w:rFonts w:ascii="Raleway" w:hAnsi="Raleway"/>
          <w:b/>
          <w:bCs/>
          <w:color w:val="008080"/>
        </w:rPr>
      </w:pPr>
      <w:r w:rsidRPr="00BF35F8">
        <w:rPr>
          <w:rFonts w:ascii="Raleway" w:hAnsi="Raleway"/>
          <w:b/>
          <w:bCs/>
          <w:color w:val="008080"/>
        </w:rPr>
        <w:t xml:space="preserve">Understanding the needs of kinship carers as a line manager </w:t>
      </w:r>
    </w:p>
    <w:p w14:paraId="25A1AB84" w14:textId="49A87237" w:rsidR="00592F77" w:rsidRPr="00592F77" w:rsidRDefault="002452A2" w:rsidP="003F2B98">
      <w:pPr>
        <w:rPr>
          <w:rFonts w:ascii="Raleway" w:hAnsi="Raleway"/>
        </w:rPr>
      </w:pPr>
      <w:r w:rsidRPr="0C98A53E">
        <w:rPr>
          <w:rFonts w:ascii="Raleway" w:hAnsi="Raleway"/>
        </w:rPr>
        <w:t xml:space="preserve">Kinship care often happens unexpectedly, and at a time of crisis. The majority of kinship carers don’t choose to take on caring responsibilities for their kinship children, rather they step up in a time of crisis to keep them </w:t>
      </w:r>
      <w:r w:rsidR="5B6FACC7" w:rsidRPr="0C98A53E">
        <w:rPr>
          <w:rFonts w:ascii="Raleway" w:hAnsi="Raleway"/>
        </w:rPr>
        <w:t xml:space="preserve">with people they know and love, and </w:t>
      </w:r>
      <w:r w:rsidRPr="0C98A53E">
        <w:rPr>
          <w:rFonts w:ascii="Raleway" w:hAnsi="Raleway"/>
        </w:rPr>
        <w:t xml:space="preserve">out of the care system. </w:t>
      </w:r>
    </w:p>
    <w:p w14:paraId="3116AC7B" w14:textId="469EE582" w:rsidR="002452A2" w:rsidRDefault="002452A2" w:rsidP="003F2B98">
      <w:pPr>
        <w:rPr>
          <w:rFonts w:ascii="Raleway" w:hAnsi="Raleway"/>
        </w:rPr>
      </w:pPr>
      <w:r w:rsidRPr="00592F77">
        <w:rPr>
          <w:rFonts w:ascii="Raleway" w:hAnsi="Raleway"/>
        </w:rPr>
        <w:t>The</w:t>
      </w:r>
      <w:r w:rsidR="00592F77" w:rsidRPr="00592F77">
        <w:rPr>
          <w:rFonts w:ascii="Raleway" w:hAnsi="Raleway"/>
        </w:rPr>
        <w:t>re is little</w:t>
      </w:r>
      <w:r w:rsidRPr="00592F77">
        <w:rPr>
          <w:rFonts w:ascii="Raleway" w:hAnsi="Raleway"/>
        </w:rPr>
        <w:t xml:space="preserve"> support available from the Government and Local Authorities for kinship carers</w:t>
      </w:r>
      <w:r w:rsidR="00592F77" w:rsidRPr="00592F77">
        <w:rPr>
          <w:rFonts w:ascii="Raleway" w:hAnsi="Raleway"/>
        </w:rPr>
        <w:t xml:space="preserve">, and that which is available can be different depending on the legal status of the kinship carer, or where they live. </w:t>
      </w:r>
    </w:p>
    <w:p w14:paraId="60E878B5" w14:textId="711E16BF" w:rsidR="00592F77" w:rsidRDefault="00592F77" w:rsidP="003F2B98">
      <w:pPr>
        <w:rPr>
          <w:rFonts w:ascii="Raleway" w:hAnsi="Raleway"/>
        </w:rPr>
      </w:pPr>
      <w:r>
        <w:rPr>
          <w:rFonts w:ascii="Raleway" w:hAnsi="Raleway"/>
        </w:rPr>
        <w:t xml:space="preserve">Kinship carers can sometimes worry about </w:t>
      </w:r>
      <w:r w:rsidR="0021200B">
        <w:rPr>
          <w:rFonts w:ascii="Raleway" w:hAnsi="Raleway"/>
        </w:rPr>
        <w:t xml:space="preserve">being stigmatised – perhaps they are caring for children because the children’s parent(s) are in </w:t>
      </w:r>
      <w:proofErr w:type="gramStart"/>
      <w:r w:rsidR="0021200B">
        <w:rPr>
          <w:rFonts w:ascii="Raleway" w:hAnsi="Raleway"/>
        </w:rPr>
        <w:t>prison, or</w:t>
      </w:r>
      <w:proofErr w:type="gramEnd"/>
      <w:r w:rsidR="0021200B">
        <w:rPr>
          <w:rFonts w:ascii="Raleway" w:hAnsi="Raleway"/>
        </w:rPr>
        <w:t xml:space="preserve"> have mental health illness or are suffering with addiction </w:t>
      </w:r>
      <w:r w:rsidR="0011304F">
        <w:rPr>
          <w:rFonts w:ascii="Raleway" w:hAnsi="Raleway"/>
        </w:rPr>
        <w:t>–</w:t>
      </w:r>
      <w:r w:rsidR="0021200B">
        <w:rPr>
          <w:rFonts w:ascii="Raleway" w:hAnsi="Raleway"/>
        </w:rPr>
        <w:t xml:space="preserve"> </w:t>
      </w:r>
      <w:r w:rsidR="0011304F">
        <w:rPr>
          <w:rFonts w:ascii="Raleway" w:hAnsi="Raleway"/>
        </w:rPr>
        <w:t>or looking like they’re struggling to cope</w:t>
      </w:r>
      <w:r w:rsidR="00477227">
        <w:rPr>
          <w:rFonts w:ascii="Raleway" w:hAnsi="Raleway"/>
        </w:rPr>
        <w:t xml:space="preserve">, especially financially. </w:t>
      </w:r>
      <w:r w:rsidR="001B5678">
        <w:rPr>
          <w:rFonts w:ascii="Raleway" w:hAnsi="Raleway"/>
        </w:rPr>
        <w:t xml:space="preserve"> Children with Special Educational </w:t>
      </w:r>
      <w:r w:rsidR="00C560B7">
        <w:rPr>
          <w:rFonts w:ascii="Raleway" w:hAnsi="Raleway"/>
        </w:rPr>
        <w:t xml:space="preserve">Needs and Disabilities (SEND) are over-represented in kinship care, and many of the children (both those with and without SEND) have experienced </w:t>
      </w:r>
      <w:r w:rsidR="003B1774">
        <w:rPr>
          <w:rFonts w:ascii="Raleway" w:hAnsi="Raleway"/>
        </w:rPr>
        <w:t>adverse childhood experiences and trauma which can impact on their mental health, behaviour and development, often requiring greater support from their kinship carer.</w:t>
      </w:r>
    </w:p>
    <w:p w14:paraId="1A380701" w14:textId="6BF9CD2A" w:rsidR="00477227" w:rsidRPr="00477227" w:rsidRDefault="00477227" w:rsidP="00B4745D">
      <w:pPr>
        <w:rPr>
          <w:rFonts w:ascii="Raleway" w:hAnsi="Raleway"/>
        </w:rPr>
      </w:pPr>
      <w:r w:rsidRPr="0C98A53E">
        <w:rPr>
          <w:rFonts w:ascii="Raleway" w:hAnsi="Raleway"/>
        </w:rPr>
        <w:t>Kinship surveyed 500+ kinship carers</w:t>
      </w:r>
      <w:r w:rsidR="00955F7E">
        <w:rPr>
          <w:rFonts w:ascii="Raleway" w:hAnsi="Raleway"/>
        </w:rPr>
        <w:t xml:space="preserve"> </w:t>
      </w:r>
      <w:r w:rsidRPr="0C98A53E">
        <w:rPr>
          <w:rFonts w:ascii="Raleway" w:hAnsi="Raleway"/>
        </w:rPr>
        <w:t xml:space="preserve">for its recent Forced Out </w:t>
      </w:r>
      <w:proofErr w:type="gramStart"/>
      <w:r w:rsidR="001B5678" w:rsidRPr="0C98A53E">
        <w:rPr>
          <w:rFonts w:ascii="Raleway" w:hAnsi="Raleway"/>
        </w:rPr>
        <w:t>report</w:t>
      </w:r>
      <w:r w:rsidR="008546D4">
        <w:rPr>
          <w:rFonts w:ascii="Raleway" w:hAnsi="Raleway"/>
        </w:rPr>
        <w:t>,</w:t>
      </w:r>
      <w:r w:rsidR="008546D4">
        <w:rPr>
          <w:rFonts w:ascii="Raleway" w:eastAsia="Raleway" w:hAnsi="Raleway" w:cs="Raleway"/>
        </w:rPr>
        <w:t xml:space="preserve"> </w:t>
      </w:r>
      <w:r w:rsidR="001B5678" w:rsidRPr="077B1FDB">
        <w:rPr>
          <w:rFonts w:ascii="Raleway" w:eastAsia="Raleway" w:hAnsi="Raleway" w:cs="Raleway"/>
        </w:rPr>
        <w:t>and</w:t>
      </w:r>
      <w:proofErr w:type="gramEnd"/>
      <w:r w:rsidR="001B5678" w:rsidRPr="077B1FDB">
        <w:rPr>
          <w:rFonts w:ascii="Raleway" w:eastAsia="Raleway" w:hAnsi="Raleway" w:cs="Raleway"/>
        </w:rPr>
        <w:t xml:space="preserve"> found</w:t>
      </w:r>
      <w:r w:rsidR="001B5678">
        <w:rPr>
          <w:rFonts w:ascii="Raleway" w:eastAsia="Raleway" w:hAnsi="Raleway" w:cs="Raleway"/>
        </w:rPr>
        <w:t xml:space="preserve"> </w:t>
      </w:r>
      <w:r w:rsidR="008546D4">
        <w:rPr>
          <w:rFonts w:ascii="Raleway" w:eastAsia="Raleway" w:hAnsi="Raleway" w:cs="Raleway"/>
        </w:rPr>
        <w:t>a lack</w:t>
      </w:r>
      <w:r>
        <w:rPr>
          <w:rFonts w:ascii="Raleway" w:eastAsia="Raleway" w:hAnsi="Raleway" w:cs="Raleway"/>
        </w:rPr>
        <w:t xml:space="preserve"> of </w:t>
      </w:r>
      <w:r w:rsidR="008546D4">
        <w:rPr>
          <w:rFonts w:ascii="Raleway" w:eastAsia="Raleway" w:hAnsi="Raleway" w:cs="Raleway"/>
        </w:rPr>
        <w:t xml:space="preserve">sufficient </w:t>
      </w:r>
      <w:r>
        <w:rPr>
          <w:rFonts w:ascii="Raleway" w:eastAsia="Raleway" w:hAnsi="Raleway" w:cs="Raleway"/>
        </w:rPr>
        <w:t xml:space="preserve">support </w:t>
      </w:r>
      <w:r w:rsidR="008546D4">
        <w:rPr>
          <w:rFonts w:ascii="Raleway" w:eastAsia="Raleway" w:hAnsi="Raleway" w:cs="Raleway"/>
        </w:rPr>
        <w:t>in the workplace.</w:t>
      </w:r>
    </w:p>
    <w:p w14:paraId="02D4A22E" w14:textId="1056D758" w:rsidR="00477227" w:rsidRPr="00477227" w:rsidRDefault="00477227" w:rsidP="00477227">
      <w:pPr>
        <w:rPr>
          <w:rFonts w:ascii="Raleway" w:hAnsi="Raleway"/>
        </w:rPr>
      </w:pPr>
      <w:r w:rsidRPr="00477227">
        <w:rPr>
          <w:rFonts w:ascii="Raleway" w:hAnsi="Raleway"/>
        </w:rPr>
        <w:t>6</w:t>
      </w:r>
      <w:r w:rsidR="00F13BBC">
        <w:rPr>
          <w:rFonts w:ascii="Raleway" w:hAnsi="Raleway"/>
        </w:rPr>
        <w:t>8</w:t>
      </w:r>
      <w:r w:rsidRPr="00477227">
        <w:rPr>
          <w:rFonts w:ascii="Raleway" w:hAnsi="Raleway"/>
        </w:rPr>
        <w:t>% of respondents were</w:t>
      </w:r>
      <w:r w:rsidRPr="00477227">
        <w:rPr>
          <w:rFonts w:ascii="Times New Roman" w:hAnsi="Times New Roman" w:cs="Times New Roman"/>
        </w:rPr>
        <w:t> </w:t>
      </w:r>
      <w:r w:rsidRPr="00477227">
        <w:rPr>
          <w:rFonts w:ascii="Raleway" w:hAnsi="Raleway"/>
        </w:rPr>
        <w:t>offered no support by their employer</w:t>
      </w:r>
      <w:r w:rsidRPr="00477227">
        <w:rPr>
          <w:rFonts w:ascii="Times New Roman" w:hAnsi="Times New Roman" w:cs="Times New Roman"/>
        </w:rPr>
        <w:t> </w:t>
      </w:r>
      <w:r w:rsidRPr="00477227">
        <w:rPr>
          <w:rFonts w:ascii="Raleway" w:hAnsi="Raleway"/>
        </w:rPr>
        <w:t xml:space="preserve">when they became a kinship carer, meaning </w:t>
      </w:r>
      <w:proofErr w:type="gramStart"/>
      <w:r w:rsidRPr="00477227">
        <w:rPr>
          <w:rFonts w:ascii="Raleway" w:hAnsi="Raleway"/>
        </w:rPr>
        <w:t>that;</w:t>
      </w:r>
      <w:proofErr w:type="gramEnd"/>
    </w:p>
    <w:p w14:paraId="20490D34" w14:textId="6E8FF84C" w:rsidR="00C42872" w:rsidRPr="001D29AE" w:rsidRDefault="00C42872" w:rsidP="001D29AE">
      <w:pPr>
        <w:numPr>
          <w:ilvl w:val="0"/>
          <w:numId w:val="7"/>
        </w:numPr>
        <w:spacing w:after="0" w:line="256" w:lineRule="auto"/>
        <w:contextualSpacing/>
        <w:divId w:val="968630435"/>
        <w:rPr>
          <w:rFonts w:ascii="Raleway" w:eastAsia="Raleway" w:hAnsi="Raleway" w:cs="Raleway"/>
        </w:rPr>
      </w:pPr>
      <w:r w:rsidRPr="001D29AE">
        <w:rPr>
          <w:rFonts w:ascii="Raleway" w:eastAsia="Raleway" w:hAnsi="Raleway" w:cs="Raleway"/>
        </w:rPr>
        <w:t>41% le</w:t>
      </w:r>
      <w:r w:rsidR="001D29AE">
        <w:rPr>
          <w:rFonts w:ascii="Raleway" w:eastAsia="Raleway" w:hAnsi="Raleway" w:cs="Raleway"/>
        </w:rPr>
        <w:t>ft</w:t>
      </w:r>
      <w:r w:rsidRPr="001D29AE">
        <w:rPr>
          <w:rFonts w:ascii="Raleway" w:eastAsia="Raleway" w:hAnsi="Raleway" w:cs="Raleway"/>
        </w:rPr>
        <w:t xml:space="preserve"> work </w:t>
      </w:r>
      <w:proofErr w:type="gramStart"/>
      <w:r w:rsidRPr="001D29AE">
        <w:rPr>
          <w:rFonts w:ascii="Raleway" w:eastAsia="Raleway" w:hAnsi="Raleway" w:cs="Raleway"/>
        </w:rPr>
        <w:t>permanently;</w:t>
      </w:r>
      <w:proofErr w:type="gramEnd"/>
      <w:r w:rsidRPr="001D29AE">
        <w:rPr>
          <w:rFonts w:ascii="Raleway" w:eastAsia="Raleway" w:hAnsi="Raleway" w:cs="Raleway"/>
        </w:rPr>
        <w:t xml:space="preserve">  </w:t>
      </w:r>
    </w:p>
    <w:p w14:paraId="2D8C50D8" w14:textId="243577B1" w:rsidR="00C42872" w:rsidRPr="001D29AE" w:rsidRDefault="00C42872" w:rsidP="001D29AE">
      <w:pPr>
        <w:numPr>
          <w:ilvl w:val="0"/>
          <w:numId w:val="7"/>
        </w:numPr>
        <w:spacing w:after="0" w:line="256" w:lineRule="auto"/>
        <w:contextualSpacing/>
        <w:divId w:val="968630435"/>
        <w:rPr>
          <w:rFonts w:ascii="Raleway" w:eastAsia="Raleway" w:hAnsi="Raleway" w:cs="Raleway"/>
        </w:rPr>
      </w:pPr>
      <w:r w:rsidRPr="001D29AE">
        <w:rPr>
          <w:rFonts w:ascii="Raleway" w:eastAsia="Raleway" w:hAnsi="Raleway" w:cs="Raleway"/>
        </w:rPr>
        <w:t>45% reduc</w:t>
      </w:r>
      <w:r w:rsidR="00E42205">
        <w:rPr>
          <w:rFonts w:ascii="Raleway" w:eastAsia="Raleway" w:hAnsi="Raleway" w:cs="Raleway"/>
        </w:rPr>
        <w:t>ed</w:t>
      </w:r>
      <w:r w:rsidRPr="001D29AE">
        <w:rPr>
          <w:rFonts w:ascii="Raleway" w:eastAsia="Raleway" w:hAnsi="Raleway" w:cs="Raleway"/>
        </w:rPr>
        <w:t xml:space="preserve"> their </w:t>
      </w:r>
      <w:proofErr w:type="gramStart"/>
      <w:r w:rsidRPr="001D29AE">
        <w:rPr>
          <w:rFonts w:ascii="Raleway" w:eastAsia="Raleway" w:hAnsi="Raleway" w:cs="Raleway"/>
        </w:rPr>
        <w:t>hours;</w:t>
      </w:r>
      <w:proofErr w:type="gramEnd"/>
      <w:r w:rsidRPr="001D29AE">
        <w:rPr>
          <w:rFonts w:ascii="Raleway" w:eastAsia="Raleway" w:hAnsi="Raleway" w:cs="Raleway"/>
        </w:rPr>
        <w:t xml:space="preserve">  </w:t>
      </w:r>
    </w:p>
    <w:p w14:paraId="01E7EB55" w14:textId="3F100CC3" w:rsidR="00C42872" w:rsidRPr="00A24E74" w:rsidRDefault="00C42872" w:rsidP="00A24E74">
      <w:pPr>
        <w:pStyle w:val="ListParagraph"/>
        <w:numPr>
          <w:ilvl w:val="0"/>
          <w:numId w:val="8"/>
        </w:numPr>
        <w:rPr>
          <w:rFonts w:ascii="Raleway" w:hAnsi="Raleway"/>
        </w:rPr>
      </w:pPr>
      <w:r w:rsidRPr="00A24E74">
        <w:rPr>
          <w:rFonts w:ascii="Raleway" w:eastAsia="Raleway" w:hAnsi="Raleway" w:cs="Raleway"/>
        </w:rPr>
        <w:t>25% chang</w:t>
      </w:r>
      <w:r w:rsidR="00E42205" w:rsidRPr="00A24E74">
        <w:rPr>
          <w:rFonts w:ascii="Raleway" w:eastAsia="Raleway" w:hAnsi="Raleway" w:cs="Raleway"/>
        </w:rPr>
        <w:t>ed</w:t>
      </w:r>
      <w:r w:rsidRPr="00A24E74">
        <w:rPr>
          <w:rFonts w:ascii="Raleway" w:eastAsia="Raleway" w:hAnsi="Raleway" w:cs="Raleway"/>
        </w:rPr>
        <w:t xml:space="preserve"> their employment status in another way (</w:t>
      </w:r>
      <w:proofErr w:type="gramStart"/>
      <w:r w:rsidRPr="00A24E74">
        <w:rPr>
          <w:rFonts w:ascii="Raleway" w:eastAsia="Raleway" w:hAnsi="Raleway" w:cs="Raleway"/>
        </w:rPr>
        <w:t>e.g.</w:t>
      </w:r>
      <w:proofErr w:type="gramEnd"/>
      <w:r w:rsidRPr="00A24E74">
        <w:rPr>
          <w:rFonts w:ascii="Raleway" w:eastAsia="Raleway" w:hAnsi="Raleway" w:cs="Raleway"/>
        </w:rPr>
        <w:t xml:space="preserve"> switching to remote working</w:t>
      </w:r>
      <w:r w:rsidR="00A24E74" w:rsidRPr="00A24E74">
        <w:rPr>
          <w:rFonts w:ascii="Raleway" w:eastAsia="Raleway" w:hAnsi="Raleway" w:cs="Raleway"/>
        </w:rPr>
        <w:t>)</w:t>
      </w:r>
      <w:r w:rsidR="00AF350C">
        <w:rPr>
          <w:rFonts w:ascii="Raleway" w:eastAsia="Raleway" w:hAnsi="Raleway" w:cs="Raleway"/>
        </w:rPr>
        <w:t>.</w:t>
      </w:r>
    </w:p>
    <w:p w14:paraId="677DA4C0" w14:textId="43FFD003" w:rsidR="005A03B2" w:rsidRPr="00477227" w:rsidRDefault="00F90186" w:rsidP="00494C54">
      <w:pPr>
        <w:rPr>
          <w:rFonts w:ascii="Raleway" w:hAnsi="Raleway"/>
        </w:rPr>
      </w:pPr>
      <w:r>
        <w:rPr>
          <w:rFonts w:ascii="Raleway" w:hAnsi="Raleway"/>
        </w:rPr>
        <w:t xml:space="preserve">We </w:t>
      </w:r>
      <w:r w:rsidR="005A03B2" w:rsidRPr="0C98A53E">
        <w:rPr>
          <w:rFonts w:ascii="Raleway" w:hAnsi="Raleway"/>
        </w:rPr>
        <w:t>found that the main areas of support required were the maintaining of an income and the want of flexibility from employer</w:t>
      </w:r>
      <w:r w:rsidR="00707C14">
        <w:rPr>
          <w:rFonts w:ascii="Raleway" w:hAnsi="Raleway"/>
        </w:rPr>
        <w:t>s</w:t>
      </w:r>
      <w:r w:rsidR="005A03B2">
        <w:rPr>
          <w:rFonts w:ascii="Raleway" w:hAnsi="Raleway"/>
        </w:rPr>
        <w:t>:</w:t>
      </w:r>
    </w:p>
    <w:p w14:paraId="5A263EAD" w14:textId="323D9359" w:rsidR="005A03B2" w:rsidRPr="00477227" w:rsidRDefault="005A03B2" w:rsidP="00494C54">
      <w:pPr>
        <w:numPr>
          <w:ilvl w:val="0"/>
          <w:numId w:val="1"/>
        </w:numPr>
        <w:rPr>
          <w:rFonts w:ascii="Raleway" w:hAnsi="Raleway"/>
        </w:rPr>
      </w:pPr>
      <w:r w:rsidRPr="0C98A53E">
        <w:rPr>
          <w:rFonts w:ascii="Raleway" w:hAnsi="Raleway"/>
        </w:rPr>
        <w:t>3</w:t>
      </w:r>
      <w:r>
        <w:rPr>
          <w:rFonts w:ascii="Raleway" w:hAnsi="Raleway"/>
        </w:rPr>
        <w:t>9</w:t>
      </w:r>
      <w:r w:rsidRPr="0C98A53E">
        <w:rPr>
          <w:rFonts w:ascii="Raleway" w:hAnsi="Raleway"/>
        </w:rPr>
        <w:t xml:space="preserve">% wanted paid kinship care </w:t>
      </w:r>
      <w:proofErr w:type="gramStart"/>
      <w:r w:rsidRPr="0C98A53E">
        <w:rPr>
          <w:rFonts w:ascii="Raleway" w:hAnsi="Raleway"/>
        </w:rPr>
        <w:t>leave</w:t>
      </w:r>
      <w:r>
        <w:rPr>
          <w:rFonts w:ascii="Raleway" w:hAnsi="Raleway"/>
        </w:rPr>
        <w:t>;</w:t>
      </w:r>
      <w:proofErr w:type="gramEnd"/>
    </w:p>
    <w:p w14:paraId="083F6664" w14:textId="7F4A9332" w:rsidR="005A03B2" w:rsidRPr="00477227" w:rsidRDefault="005A03B2" w:rsidP="00494C54">
      <w:pPr>
        <w:numPr>
          <w:ilvl w:val="0"/>
          <w:numId w:val="1"/>
        </w:numPr>
        <w:rPr>
          <w:rFonts w:ascii="Raleway" w:hAnsi="Raleway"/>
        </w:rPr>
      </w:pPr>
      <w:r w:rsidRPr="00477227">
        <w:rPr>
          <w:rFonts w:ascii="Raleway" w:hAnsi="Raleway"/>
        </w:rPr>
        <w:t>3</w:t>
      </w:r>
      <w:r>
        <w:rPr>
          <w:rFonts w:ascii="Raleway" w:hAnsi="Raleway"/>
        </w:rPr>
        <w:t>6</w:t>
      </w:r>
      <w:r w:rsidRPr="00477227">
        <w:rPr>
          <w:rFonts w:ascii="Raleway" w:hAnsi="Raleway"/>
        </w:rPr>
        <w:t xml:space="preserve">% wanted flexible </w:t>
      </w:r>
      <w:proofErr w:type="gramStart"/>
      <w:r w:rsidRPr="00477227">
        <w:rPr>
          <w:rFonts w:ascii="Raleway" w:hAnsi="Raleway"/>
        </w:rPr>
        <w:t>working</w:t>
      </w:r>
      <w:r>
        <w:rPr>
          <w:rFonts w:ascii="Raleway" w:hAnsi="Raleway"/>
        </w:rPr>
        <w:t>;</w:t>
      </w:r>
      <w:proofErr w:type="gramEnd"/>
    </w:p>
    <w:p w14:paraId="0347C141" w14:textId="6AFDEB82" w:rsidR="005A03B2" w:rsidRPr="00477227" w:rsidRDefault="005A03B2" w:rsidP="00494C54">
      <w:pPr>
        <w:numPr>
          <w:ilvl w:val="0"/>
          <w:numId w:val="1"/>
        </w:numPr>
        <w:rPr>
          <w:rFonts w:ascii="Raleway" w:hAnsi="Raleway"/>
        </w:rPr>
      </w:pPr>
      <w:r w:rsidRPr="00477227">
        <w:rPr>
          <w:rFonts w:ascii="Raleway" w:hAnsi="Raleway"/>
        </w:rPr>
        <w:t>2</w:t>
      </w:r>
      <w:r>
        <w:rPr>
          <w:rFonts w:ascii="Raleway" w:hAnsi="Raleway"/>
        </w:rPr>
        <w:t>7</w:t>
      </w:r>
      <w:r w:rsidRPr="00477227">
        <w:rPr>
          <w:rFonts w:ascii="Raleway" w:hAnsi="Raleway"/>
        </w:rPr>
        <w:t xml:space="preserve">% wanted reduced </w:t>
      </w:r>
      <w:proofErr w:type="gramStart"/>
      <w:r w:rsidRPr="00477227">
        <w:rPr>
          <w:rFonts w:ascii="Raleway" w:hAnsi="Raleway"/>
        </w:rPr>
        <w:t>hours</w:t>
      </w:r>
      <w:r>
        <w:rPr>
          <w:rFonts w:ascii="Raleway" w:hAnsi="Raleway"/>
        </w:rPr>
        <w:t>;</w:t>
      </w:r>
      <w:proofErr w:type="gramEnd"/>
    </w:p>
    <w:p w14:paraId="72CD938E" w14:textId="2A40CE4B" w:rsidR="005A03B2" w:rsidRPr="00477227" w:rsidRDefault="005A03B2" w:rsidP="00494C54">
      <w:pPr>
        <w:numPr>
          <w:ilvl w:val="0"/>
          <w:numId w:val="1"/>
        </w:numPr>
        <w:rPr>
          <w:rFonts w:ascii="Raleway" w:hAnsi="Raleway"/>
        </w:rPr>
      </w:pPr>
      <w:r>
        <w:rPr>
          <w:rFonts w:ascii="Raleway" w:hAnsi="Raleway"/>
        </w:rPr>
        <w:t>12</w:t>
      </w:r>
      <w:r w:rsidRPr="00477227">
        <w:rPr>
          <w:rFonts w:ascii="Raleway" w:hAnsi="Raleway"/>
        </w:rPr>
        <w:t xml:space="preserve">% wanted remote </w:t>
      </w:r>
      <w:proofErr w:type="gramStart"/>
      <w:r w:rsidRPr="00477227">
        <w:rPr>
          <w:rFonts w:ascii="Raleway" w:hAnsi="Raleway"/>
        </w:rPr>
        <w:t>working</w:t>
      </w:r>
      <w:r>
        <w:rPr>
          <w:rFonts w:ascii="Raleway" w:hAnsi="Raleway"/>
        </w:rPr>
        <w:t>;</w:t>
      </w:r>
      <w:proofErr w:type="gramEnd"/>
      <w:r w:rsidRPr="00477227">
        <w:rPr>
          <w:rFonts w:ascii="Raleway" w:hAnsi="Raleway"/>
        </w:rPr>
        <w:t> </w:t>
      </w:r>
    </w:p>
    <w:p w14:paraId="53A2B097" w14:textId="1336D4A9" w:rsidR="005A03B2" w:rsidRPr="00477227" w:rsidRDefault="005A03B2" w:rsidP="00494C54">
      <w:pPr>
        <w:numPr>
          <w:ilvl w:val="0"/>
          <w:numId w:val="1"/>
        </w:numPr>
        <w:rPr>
          <w:rFonts w:ascii="Raleway" w:hAnsi="Raleway"/>
        </w:rPr>
      </w:pPr>
      <w:r>
        <w:rPr>
          <w:rFonts w:ascii="Raleway" w:hAnsi="Raleway"/>
        </w:rPr>
        <w:t>8</w:t>
      </w:r>
      <w:r w:rsidRPr="00477227">
        <w:rPr>
          <w:rFonts w:ascii="Raleway" w:hAnsi="Raleway"/>
        </w:rPr>
        <w:t>% wanted unpaid leave</w:t>
      </w:r>
      <w:r>
        <w:rPr>
          <w:rFonts w:ascii="Raleway" w:hAnsi="Raleway"/>
        </w:rPr>
        <w:t>.</w:t>
      </w:r>
    </w:p>
    <w:p w14:paraId="036C0727" w14:textId="5BA53547" w:rsidR="00477227" w:rsidRPr="001B5678" w:rsidRDefault="00477227" w:rsidP="00724A9C">
      <w:pPr>
        <w:ind w:left="720"/>
        <w:rPr>
          <w:rFonts w:ascii="Raleway" w:hAnsi="Raleway"/>
        </w:rPr>
      </w:pPr>
    </w:p>
    <w:p w14:paraId="11167495" w14:textId="77777777" w:rsidR="005A03B2" w:rsidRDefault="005A03B2" w:rsidP="003F2B98">
      <w:pPr>
        <w:rPr>
          <w:rFonts w:ascii="Raleway" w:hAnsi="Raleway"/>
        </w:rPr>
      </w:pPr>
    </w:p>
    <w:p w14:paraId="360135E7" w14:textId="77777777" w:rsidR="005A03B2" w:rsidRDefault="005A03B2" w:rsidP="003F2B98">
      <w:pPr>
        <w:rPr>
          <w:rFonts w:ascii="Raleway" w:hAnsi="Raleway"/>
        </w:rPr>
      </w:pPr>
    </w:p>
    <w:p w14:paraId="249404EE" w14:textId="258337D2" w:rsidR="00592F77" w:rsidRPr="00103AE8" w:rsidRDefault="003B1774" w:rsidP="003F2B98">
      <w:pPr>
        <w:rPr>
          <w:rFonts w:ascii="Raleway" w:hAnsi="Raleway"/>
        </w:rPr>
      </w:pPr>
      <w:r w:rsidRPr="0C98A53E">
        <w:rPr>
          <w:rFonts w:ascii="Raleway" w:hAnsi="Raleway"/>
        </w:rPr>
        <w:t xml:space="preserve">Kinship carers </w:t>
      </w:r>
      <w:r w:rsidR="00884601" w:rsidRPr="0C98A53E">
        <w:rPr>
          <w:rFonts w:ascii="Raleway" w:hAnsi="Raleway"/>
        </w:rPr>
        <w:t>fed back</w:t>
      </w:r>
      <w:r w:rsidR="001E0985" w:rsidRPr="0C98A53E">
        <w:rPr>
          <w:rFonts w:ascii="Raleway" w:hAnsi="Raleway"/>
        </w:rPr>
        <w:t xml:space="preserve"> that having the support of their line manager would play an important role in making their work-life balance easier. Having someone who understand</w:t>
      </w:r>
      <w:r w:rsidR="1FF6F63B" w:rsidRPr="0C98A53E">
        <w:rPr>
          <w:rFonts w:ascii="Raleway" w:hAnsi="Raleway"/>
        </w:rPr>
        <w:t>s</w:t>
      </w:r>
      <w:r w:rsidR="001E0985" w:rsidRPr="0C98A53E">
        <w:rPr>
          <w:rFonts w:ascii="Raleway" w:hAnsi="Raleway"/>
        </w:rPr>
        <w:t xml:space="preserve"> their needs, the </w:t>
      </w:r>
      <w:r w:rsidR="00884601" w:rsidRPr="0C98A53E">
        <w:rPr>
          <w:rFonts w:ascii="Raleway" w:hAnsi="Raleway"/>
        </w:rPr>
        <w:t>unpredictability</w:t>
      </w:r>
      <w:r w:rsidR="001E0985" w:rsidRPr="0C98A53E">
        <w:rPr>
          <w:rFonts w:ascii="Raleway" w:hAnsi="Raleway"/>
        </w:rPr>
        <w:t xml:space="preserve"> of kinship care, the high needs of their children and is able to approach all of this with flexibility is key to </w:t>
      </w:r>
      <w:r w:rsidR="00884601" w:rsidRPr="0C98A53E">
        <w:rPr>
          <w:rFonts w:ascii="Raleway" w:hAnsi="Raleway"/>
        </w:rPr>
        <w:t xml:space="preserve">underpinning excellent Kinship Friendly Employer policies. </w:t>
      </w:r>
    </w:p>
    <w:p w14:paraId="21614097" w14:textId="1429B2A0" w:rsidR="00495696" w:rsidRDefault="00CD17EA" w:rsidP="003F2B98">
      <w:pPr>
        <w:rPr>
          <w:rFonts w:ascii="Raleway" w:hAnsi="Raleway"/>
          <w:b/>
          <w:bCs/>
          <w:color w:val="008080"/>
        </w:rPr>
      </w:pPr>
      <w:r w:rsidRPr="00BF35F8">
        <w:rPr>
          <w:rFonts w:ascii="Raleway" w:hAnsi="Raleway"/>
          <w:b/>
          <w:bCs/>
          <w:color w:val="008080"/>
        </w:rPr>
        <w:t>Providing line manager support</w:t>
      </w:r>
    </w:p>
    <w:p w14:paraId="1DEB86B1" w14:textId="39CF7904" w:rsidR="00884601" w:rsidRDefault="001A0652" w:rsidP="00A7510B">
      <w:pPr>
        <w:pStyle w:val="ListParagraph"/>
        <w:numPr>
          <w:ilvl w:val="0"/>
          <w:numId w:val="4"/>
        </w:numPr>
        <w:rPr>
          <w:rFonts w:ascii="Raleway" w:hAnsi="Raleway"/>
        </w:rPr>
      </w:pPr>
      <w:r w:rsidRPr="00657BC2">
        <w:rPr>
          <w:rFonts w:ascii="Raleway" w:hAnsi="Raleway"/>
          <w:b/>
          <w:bCs/>
        </w:rPr>
        <w:t>Find out more about</w:t>
      </w:r>
      <w:r w:rsidR="0025408A" w:rsidRPr="00657BC2">
        <w:rPr>
          <w:rFonts w:ascii="Raleway" w:hAnsi="Raleway"/>
          <w:b/>
          <w:bCs/>
        </w:rPr>
        <w:t xml:space="preserve"> kinship care</w:t>
      </w:r>
      <w:r w:rsidR="0025408A" w:rsidRPr="00692EFF">
        <w:rPr>
          <w:rFonts w:ascii="Raleway" w:hAnsi="Raleway"/>
        </w:rPr>
        <w:t xml:space="preserve"> </w:t>
      </w:r>
      <w:r w:rsidR="000A5924">
        <w:rPr>
          <w:rFonts w:ascii="Raleway" w:hAnsi="Raleway"/>
        </w:rPr>
        <w:t xml:space="preserve">at </w:t>
      </w:r>
      <w:hyperlink r:id="rId10" w:history="1">
        <w:r w:rsidR="000A5924" w:rsidRPr="00F27538">
          <w:rPr>
            <w:rStyle w:val="Hyperlink"/>
            <w:rFonts w:ascii="Raleway" w:hAnsi="Raleway"/>
          </w:rPr>
          <w:t>www.kinship.org.uk</w:t>
        </w:r>
      </w:hyperlink>
      <w:r w:rsidR="000A5924">
        <w:rPr>
          <w:rFonts w:ascii="Raleway" w:hAnsi="Raleway"/>
        </w:rPr>
        <w:t xml:space="preserve"> </w:t>
      </w:r>
      <w:r>
        <w:rPr>
          <w:rFonts w:ascii="Raleway" w:hAnsi="Raleway"/>
        </w:rPr>
        <w:t>including:</w:t>
      </w:r>
    </w:p>
    <w:p w14:paraId="3B3EF9A1" w14:textId="363519E3" w:rsidR="008D1B39" w:rsidRDefault="00763E20" w:rsidP="009E1CBD">
      <w:pPr>
        <w:pStyle w:val="ListParagraph"/>
        <w:numPr>
          <w:ilvl w:val="0"/>
          <w:numId w:val="6"/>
        </w:numPr>
        <w:rPr>
          <w:rFonts w:ascii="Raleway" w:hAnsi="Raleway"/>
        </w:rPr>
      </w:pPr>
      <w:r>
        <w:rPr>
          <w:rFonts w:ascii="Raleway" w:hAnsi="Raleway"/>
        </w:rPr>
        <w:t>i</w:t>
      </w:r>
      <w:r w:rsidR="008D1B39">
        <w:rPr>
          <w:rFonts w:ascii="Raleway" w:hAnsi="Raleway"/>
        </w:rPr>
        <w:t xml:space="preserve">nformation about </w:t>
      </w:r>
      <w:r w:rsidR="002A6290" w:rsidRPr="008D1B39">
        <w:rPr>
          <w:rFonts w:ascii="Raleway" w:hAnsi="Raleway"/>
        </w:rPr>
        <w:t xml:space="preserve">the different types of kinship care; </w:t>
      </w:r>
      <w:hyperlink r:id="rId11" w:history="1">
        <w:r w:rsidR="00107545" w:rsidRPr="008D1B39">
          <w:rPr>
            <w:rStyle w:val="Hyperlink"/>
            <w:rFonts w:ascii="Raleway" w:hAnsi="Raleway"/>
          </w:rPr>
          <w:t>https://compass.kinship.org.uk/advice-and-information/what-is-kinship-care/</w:t>
        </w:r>
      </w:hyperlink>
      <w:r w:rsidR="00107545" w:rsidRPr="008D1B39">
        <w:rPr>
          <w:rFonts w:ascii="Raleway" w:hAnsi="Raleway"/>
        </w:rPr>
        <w:t xml:space="preserve"> </w:t>
      </w:r>
    </w:p>
    <w:p w14:paraId="4A8E62D0" w14:textId="3BD1335F" w:rsidR="00107545" w:rsidRDefault="008D1B39" w:rsidP="009E1CBD">
      <w:pPr>
        <w:pStyle w:val="ListParagraph"/>
        <w:numPr>
          <w:ilvl w:val="0"/>
          <w:numId w:val="6"/>
        </w:numPr>
        <w:rPr>
          <w:rFonts w:ascii="Raleway" w:hAnsi="Raleway"/>
        </w:rPr>
      </w:pPr>
      <w:r>
        <w:rPr>
          <w:rFonts w:ascii="Raleway" w:hAnsi="Raleway"/>
        </w:rPr>
        <w:t>r</w:t>
      </w:r>
      <w:r w:rsidR="001A0652" w:rsidRPr="008D1B39">
        <w:rPr>
          <w:rFonts w:ascii="Raleway" w:hAnsi="Raleway"/>
        </w:rPr>
        <w:t xml:space="preserve">ead </w:t>
      </w:r>
      <w:hyperlink r:id="rId12" w:history="1">
        <w:r w:rsidR="001A0652" w:rsidRPr="008D1B39">
          <w:rPr>
            <w:rStyle w:val="Hyperlink"/>
            <w:rFonts w:ascii="Raleway" w:hAnsi="Raleway"/>
          </w:rPr>
          <w:t>reports</w:t>
        </w:r>
      </w:hyperlink>
      <w:r w:rsidR="001A0652" w:rsidRPr="008D1B39">
        <w:rPr>
          <w:rFonts w:ascii="Raleway" w:hAnsi="Raleway"/>
        </w:rPr>
        <w:t xml:space="preserve"> about the experiences of kinship carers in England in Wales</w:t>
      </w:r>
    </w:p>
    <w:p w14:paraId="0161B2A9" w14:textId="596BFB04" w:rsidR="008D1B39" w:rsidRPr="008D1B39" w:rsidRDefault="008D1B39" w:rsidP="009E1CBD">
      <w:pPr>
        <w:pStyle w:val="ListParagraph"/>
        <w:numPr>
          <w:ilvl w:val="0"/>
          <w:numId w:val="6"/>
        </w:numPr>
        <w:rPr>
          <w:rFonts w:ascii="Raleway" w:hAnsi="Raleway"/>
        </w:rPr>
      </w:pPr>
      <w:r>
        <w:rPr>
          <w:rFonts w:ascii="Raleway" w:hAnsi="Raleway"/>
        </w:rPr>
        <w:t xml:space="preserve">watch a </w:t>
      </w:r>
      <w:hyperlink r:id="rId13" w:history="1">
        <w:r w:rsidRPr="00763E20">
          <w:rPr>
            <w:rStyle w:val="Hyperlink"/>
            <w:rFonts w:ascii="Raleway" w:hAnsi="Raleway"/>
          </w:rPr>
          <w:t>short animation</w:t>
        </w:r>
      </w:hyperlink>
      <w:r>
        <w:rPr>
          <w:rFonts w:ascii="Raleway" w:hAnsi="Raleway"/>
        </w:rPr>
        <w:t xml:space="preserve"> about kinship care from a child’s </w:t>
      </w:r>
      <w:proofErr w:type="gramStart"/>
      <w:r>
        <w:rPr>
          <w:rFonts w:ascii="Raleway" w:hAnsi="Raleway"/>
        </w:rPr>
        <w:t>perspective</w:t>
      </w:r>
      <w:proofErr w:type="gramEnd"/>
      <w:r>
        <w:rPr>
          <w:rFonts w:ascii="Raleway" w:hAnsi="Raleway"/>
        </w:rPr>
        <w:t xml:space="preserve"> </w:t>
      </w:r>
    </w:p>
    <w:p w14:paraId="7533E12F" w14:textId="77777777" w:rsidR="00763E20" w:rsidRDefault="00763E20" w:rsidP="00763E20">
      <w:pPr>
        <w:pStyle w:val="ListParagraph"/>
        <w:rPr>
          <w:rFonts w:ascii="Raleway" w:hAnsi="Raleway"/>
        </w:rPr>
      </w:pPr>
    </w:p>
    <w:p w14:paraId="0A92B547" w14:textId="7C569CA4" w:rsidR="0025408A" w:rsidRDefault="009F1F1B" w:rsidP="00A7510B">
      <w:pPr>
        <w:pStyle w:val="ListParagraph"/>
        <w:numPr>
          <w:ilvl w:val="0"/>
          <w:numId w:val="4"/>
        </w:numPr>
        <w:rPr>
          <w:rFonts w:ascii="Raleway" w:hAnsi="Raleway"/>
        </w:rPr>
      </w:pPr>
      <w:r w:rsidRPr="00657BC2">
        <w:rPr>
          <w:rFonts w:ascii="Raleway" w:hAnsi="Raleway"/>
          <w:b/>
          <w:bCs/>
        </w:rPr>
        <w:t>Listen, show an interest</w:t>
      </w:r>
      <w:r w:rsidR="0025408A" w:rsidRPr="00657BC2">
        <w:rPr>
          <w:rFonts w:ascii="Raleway" w:hAnsi="Raleway"/>
          <w:b/>
          <w:bCs/>
        </w:rPr>
        <w:t xml:space="preserve"> – but respect boundaries </w:t>
      </w:r>
      <w:r w:rsidR="008B438E">
        <w:rPr>
          <w:rFonts w:ascii="Raleway" w:hAnsi="Raleway"/>
        </w:rPr>
        <w:t>and if there is anything your colleague would prefer not to talk about, or to keep confidential.</w:t>
      </w:r>
    </w:p>
    <w:p w14:paraId="5980D149" w14:textId="77777777" w:rsidR="00763E20" w:rsidRPr="00692EFF" w:rsidRDefault="00763E20" w:rsidP="008B438E">
      <w:pPr>
        <w:pStyle w:val="ListParagraph"/>
        <w:ind w:left="1440"/>
        <w:rPr>
          <w:rFonts w:ascii="Raleway" w:hAnsi="Raleway"/>
        </w:rPr>
      </w:pPr>
    </w:p>
    <w:p w14:paraId="11CE319D" w14:textId="4B43316A" w:rsidR="00DA1BB1" w:rsidRDefault="009F1F1B" w:rsidP="00DA1BB1">
      <w:pPr>
        <w:pStyle w:val="ListParagraph"/>
        <w:numPr>
          <w:ilvl w:val="0"/>
          <w:numId w:val="4"/>
        </w:numPr>
        <w:rPr>
          <w:rFonts w:ascii="Raleway" w:hAnsi="Raleway"/>
        </w:rPr>
      </w:pPr>
      <w:r w:rsidRPr="0C98A53E">
        <w:rPr>
          <w:rFonts w:ascii="Raleway" w:hAnsi="Raleway"/>
          <w:b/>
          <w:bCs/>
        </w:rPr>
        <w:t>Ask your colleague what sort of support they think they need</w:t>
      </w:r>
      <w:r w:rsidR="008B438E" w:rsidRPr="0C98A53E">
        <w:rPr>
          <w:rFonts w:ascii="Raleway" w:hAnsi="Raleway"/>
        </w:rPr>
        <w:t xml:space="preserve"> – they may have a good idea of what it could be</w:t>
      </w:r>
      <w:r w:rsidR="0DCB9753" w:rsidRPr="0C98A53E">
        <w:rPr>
          <w:rFonts w:ascii="Raleway" w:hAnsi="Raleway"/>
        </w:rPr>
        <w:t xml:space="preserve"> </w:t>
      </w:r>
      <w:r w:rsidR="008B438E" w:rsidRPr="0C98A53E">
        <w:rPr>
          <w:rFonts w:ascii="Raleway" w:hAnsi="Raleway"/>
        </w:rPr>
        <w:t xml:space="preserve">and </w:t>
      </w:r>
      <w:r w:rsidR="00DA1BB1" w:rsidRPr="0C98A53E">
        <w:rPr>
          <w:rFonts w:ascii="Raleway" w:hAnsi="Raleway"/>
        </w:rPr>
        <w:t xml:space="preserve">would value the opportunity to share this with you. </w:t>
      </w:r>
    </w:p>
    <w:p w14:paraId="512AEB89" w14:textId="77777777" w:rsidR="00DA1BB1" w:rsidRPr="00DA1BB1" w:rsidRDefault="00DA1BB1" w:rsidP="00DA1BB1">
      <w:pPr>
        <w:pStyle w:val="ListParagraph"/>
        <w:rPr>
          <w:rFonts w:ascii="Raleway" w:hAnsi="Raleway"/>
        </w:rPr>
      </w:pPr>
    </w:p>
    <w:p w14:paraId="7D8E81C1" w14:textId="77777777" w:rsidR="00CD3D51" w:rsidRDefault="0025408A" w:rsidP="00011FDF">
      <w:pPr>
        <w:pStyle w:val="ListParagraph"/>
        <w:numPr>
          <w:ilvl w:val="0"/>
          <w:numId w:val="4"/>
        </w:numPr>
        <w:rPr>
          <w:rFonts w:ascii="Raleway" w:hAnsi="Raleway"/>
        </w:rPr>
      </w:pPr>
      <w:r w:rsidRPr="00657BC2">
        <w:rPr>
          <w:rFonts w:ascii="Raleway" w:hAnsi="Raleway"/>
          <w:b/>
          <w:bCs/>
        </w:rPr>
        <w:t>Be empathetic – not judgmenta</w:t>
      </w:r>
      <w:r w:rsidRPr="00CD3D51">
        <w:rPr>
          <w:rFonts w:ascii="Raleway" w:hAnsi="Raleway"/>
        </w:rPr>
        <w:t>l</w:t>
      </w:r>
      <w:r w:rsidR="00DA1BB1" w:rsidRPr="00CD3D51">
        <w:rPr>
          <w:rFonts w:ascii="Raleway" w:hAnsi="Raleway"/>
        </w:rPr>
        <w:t>. Kinship care can often happen in traumatic circumstances, where complex family dynamics are at play</w:t>
      </w:r>
      <w:r w:rsidR="00B16618" w:rsidRPr="00CD3D51">
        <w:rPr>
          <w:rFonts w:ascii="Raleway" w:hAnsi="Raleway"/>
        </w:rPr>
        <w:t xml:space="preserve">, which might make a colleague worried about sharing too much, or about being judged. </w:t>
      </w:r>
    </w:p>
    <w:p w14:paraId="5F14BC6D" w14:textId="77777777" w:rsidR="00CD3D51" w:rsidRPr="00CD3D51" w:rsidRDefault="00CD3D51" w:rsidP="00CD3D51">
      <w:pPr>
        <w:pStyle w:val="ListParagraph"/>
        <w:rPr>
          <w:rFonts w:ascii="Raleway" w:hAnsi="Raleway"/>
        </w:rPr>
      </w:pPr>
    </w:p>
    <w:p w14:paraId="38E0E526" w14:textId="77777777" w:rsidR="00657BC2" w:rsidRDefault="008A3E7F" w:rsidP="003D482C">
      <w:pPr>
        <w:pStyle w:val="ListParagraph"/>
        <w:numPr>
          <w:ilvl w:val="0"/>
          <w:numId w:val="4"/>
        </w:numPr>
        <w:rPr>
          <w:rFonts w:ascii="Raleway" w:hAnsi="Raleway"/>
        </w:rPr>
      </w:pPr>
      <w:r w:rsidRPr="00657BC2">
        <w:rPr>
          <w:rFonts w:ascii="Raleway" w:hAnsi="Raleway"/>
          <w:b/>
          <w:bCs/>
        </w:rPr>
        <w:t xml:space="preserve">Be flexible </w:t>
      </w:r>
      <w:r w:rsidR="00692EFF" w:rsidRPr="00657BC2">
        <w:rPr>
          <w:rFonts w:ascii="Raleway" w:hAnsi="Raleway"/>
          <w:b/>
          <w:bCs/>
        </w:rPr>
        <w:t>where you can be</w:t>
      </w:r>
      <w:r w:rsidR="00692EFF" w:rsidRPr="00657BC2">
        <w:rPr>
          <w:rFonts w:ascii="Raleway" w:hAnsi="Raleway"/>
        </w:rPr>
        <w:t xml:space="preserve"> </w:t>
      </w:r>
      <w:r w:rsidR="00D36047" w:rsidRPr="00657BC2">
        <w:rPr>
          <w:rFonts w:ascii="Raleway" w:hAnsi="Raleway"/>
        </w:rPr>
        <w:t xml:space="preserve">– if there are ways you can accommodate requests for flexibility </w:t>
      </w:r>
      <w:r w:rsidR="00C92CB8" w:rsidRPr="00657BC2">
        <w:rPr>
          <w:rFonts w:ascii="Raleway" w:hAnsi="Raleway"/>
        </w:rPr>
        <w:t xml:space="preserve">(either as per your organisation’s policies, or as per line manager discretion), these could make a huge difference for kinship carers, especially if they suddenly need to </w:t>
      </w:r>
      <w:r w:rsidR="00BA1874" w:rsidRPr="00657BC2">
        <w:rPr>
          <w:rFonts w:ascii="Raleway" w:hAnsi="Raleway"/>
        </w:rPr>
        <w:t xml:space="preserve">attend an appointment with a social worker, or a court date for their kinship child. Where the business needs mean you are unable to be as flexible, explain this clearly and try to work with the kinship carer to find </w:t>
      </w:r>
      <w:r w:rsidR="00062831" w:rsidRPr="00657BC2">
        <w:rPr>
          <w:rFonts w:ascii="Raleway" w:hAnsi="Raleway"/>
        </w:rPr>
        <w:t xml:space="preserve">resolutions that work for the organisation and the employee. </w:t>
      </w:r>
    </w:p>
    <w:p w14:paraId="26C3BE85" w14:textId="77777777" w:rsidR="00657BC2" w:rsidRPr="00657BC2" w:rsidRDefault="00657BC2" w:rsidP="00657BC2">
      <w:pPr>
        <w:pStyle w:val="ListParagraph"/>
        <w:rPr>
          <w:rFonts w:ascii="Raleway" w:hAnsi="Raleway"/>
          <w:b/>
          <w:bCs/>
        </w:rPr>
      </w:pPr>
    </w:p>
    <w:p w14:paraId="2B26C45F" w14:textId="0F1522B3" w:rsidR="00692EFF" w:rsidRPr="00657BC2" w:rsidRDefault="000A5924" w:rsidP="003D482C">
      <w:pPr>
        <w:pStyle w:val="ListParagraph"/>
        <w:numPr>
          <w:ilvl w:val="0"/>
          <w:numId w:val="4"/>
        </w:numPr>
        <w:rPr>
          <w:rFonts w:ascii="Raleway" w:hAnsi="Raleway"/>
        </w:rPr>
      </w:pPr>
      <w:r w:rsidRPr="00657BC2">
        <w:rPr>
          <w:rFonts w:ascii="Raleway" w:hAnsi="Raleway"/>
          <w:b/>
          <w:bCs/>
        </w:rPr>
        <w:t>Think about wider resources they might be able to access</w:t>
      </w:r>
      <w:r w:rsidRPr="00657BC2">
        <w:rPr>
          <w:rFonts w:ascii="Raleway" w:hAnsi="Raleway"/>
        </w:rPr>
        <w:t xml:space="preserve"> </w:t>
      </w:r>
      <w:r w:rsidR="00CD3D51" w:rsidRPr="00657BC2">
        <w:rPr>
          <w:rFonts w:ascii="Raleway" w:hAnsi="Raleway"/>
        </w:rPr>
        <w:t>which could help them – for example, if you have access to</w:t>
      </w:r>
      <w:r w:rsidRPr="00657BC2">
        <w:rPr>
          <w:rFonts w:ascii="Raleway" w:hAnsi="Raleway"/>
        </w:rPr>
        <w:t xml:space="preserve"> an Employee Assistance Programme</w:t>
      </w:r>
      <w:r w:rsidR="00CD3D51" w:rsidRPr="00657BC2">
        <w:rPr>
          <w:rFonts w:ascii="Raleway" w:hAnsi="Raleway"/>
        </w:rPr>
        <w:t xml:space="preserve"> or Virtual GP, you could remind them about this, or similar about any Mental Health First Aid initiatives at work where they might be able to access additional support for themselves. </w:t>
      </w:r>
    </w:p>
    <w:p w14:paraId="375432EB" w14:textId="77777777" w:rsidR="008A3E7F" w:rsidRPr="00884601" w:rsidRDefault="008A3E7F" w:rsidP="00692EFF">
      <w:pPr>
        <w:pStyle w:val="ListParagraph"/>
        <w:rPr>
          <w:rFonts w:ascii="Raleway" w:hAnsi="Raleway"/>
          <w:b/>
          <w:bCs/>
          <w:color w:val="008080"/>
        </w:rPr>
      </w:pPr>
    </w:p>
    <w:sectPr w:rsidR="008A3E7F" w:rsidRPr="00884601" w:rsidSect="001F4A81">
      <w:headerReference w:type="default" r:id="rId14"/>
      <w:head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C776F" w14:textId="77777777" w:rsidR="00231503" w:rsidRDefault="00231503" w:rsidP="001F4A81">
      <w:pPr>
        <w:spacing w:after="0" w:line="240" w:lineRule="auto"/>
      </w:pPr>
      <w:r>
        <w:separator/>
      </w:r>
    </w:p>
  </w:endnote>
  <w:endnote w:type="continuationSeparator" w:id="0">
    <w:p w14:paraId="212AC67D" w14:textId="77777777" w:rsidR="00231503" w:rsidRDefault="00231503" w:rsidP="001F4A81">
      <w:pPr>
        <w:spacing w:after="0" w:line="240" w:lineRule="auto"/>
      </w:pPr>
      <w:r>
        <w:continuationSeparator/>
      </w:r>
    </w:p>
  </w:endnote>
  <w:endnote w:type="continuationNotice" w:id="1">
    <w:p w14:paraId="7C7CD66C" w14:textId="77777777" w:rsidR="00231503" w:rsidRDefault="002315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8CD92" w14:textId="77777777" w:rsidR="00231503" w:rsidRDefault="00231503" w:rsidP="001F4A81">
      <w:pPr>
        <w:spacing w:after="0" w:line="240" w:lineRule="auto"/>
      </w:pPr>
      <w:r>
        <w:separator/>
      </w:r>
    </w:p>
  </w:footnote>
  <w:footnote w:type="continuationSeparator" w:id="0">
    <w:p w14:paraId="61DEA5BB" w14:textId="77777777" w:rsidR="00231503" w:rsidRDefault="00231503" w:rsidP="001F4A81">
      <w:pPr>
        <w:spacing w:after="0" w:line="240" w:lineRule="auto"/>
      </w:pPr>
      <w:r>
        <w:continuationSeparator/>
      </w:r>
    </w:p>
  </w:footnote>
  <w:footnote w:type="continuationNotice" w:id="1">
    <w:p w14:paraId="5FD769E8" w14:textId="77777777" w:rsidR="00231503" w:rsidRDefault="002315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8521" w14:textId="066E063E" w:rsidR="001F4A81" w:rsidRDefault="001F4A81" w:rsidP="001F4A81">
    <w:pPr>
      <w:pStyle w:val="Header"/>
      <w:jc w:val="right"/>
    </w:pPr>
    <w:r>
      <w:rPr>
        <w:noProof/>
      </w:rPr>
      <w:t xml:space="preserve">   </w:t>
    </w:r>
  </w:p>
  <w:p w14:paraId="2B03AF34" w14:textId="77777777" w:rsidR="001F4A81" w:rsidRDefault="001F4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3BA5" w14:textId="45F2348A" w:rsidR="001F4A81" w:rsidRDefault="001F4A81" w:rsidP="001F4A81">
    <w:pPr>
      <w:pStyle w:val="Header"/>
      <w:jc w:val="right"/>
    </w:pPr>
    <w:r w:rsidRPr="001F4A81">
      <w:rPr>
        <w:noProof/>
      </w:rPr>
      <w:drawing>
        <wp:inline distT="0" distB="0" distL="0" distR="0" wp14:anchorId="77D67EED" wp14:editId="7AD04068">
          <wp:extent cx="2985225" cy="1036196"/>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8316" cy="10442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2645"/>
    <w:multiLevelType w:val="hybridMultilevel"/>
    <w:tmpl w:val="8884C904"/>
    <w:lvl w:ilvl="0" w:tplc="1A00D316">
      <w:start w:val="1"/>
      <w:numFmt w:val="bullet"/>
      <w:lvlText w:val="-"/>
      <w:lvlJc w:val="left"/>
      <w:pPr>
        <w:ind w:left="1080" w:hanging="360"/>
      </w:pPr>
      <w:rPr>
        <w:rFonts w:ascii="Raleway" w:eastAsiaTheme="minorHAnsi" w:hAnsi="Raleway"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A43185"/>
    <w:multiLevelType w:val="hybridMultilevel"/>
    <w:tmpl w:val="7C36AFE4"/>
    <w:lvl w:ilvl="0" w:tplc="944CCF12">
      <w:start w:val="1"/>
      <w:numFmt w:val="bullet"/>
      <w:lvlText w:val="-"/>
      <w:lvlJc w:val="left"/>
      <w:pPr>
        <w:ind w:left="720" w:hanging="360"/>
      </w:pPr>
      <w:rPr>
        <w:rFonts w:ascii="Raleway" w:eastAsiaTheme="minorHAnsi" w:hAnsi="Raleway"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632C53"/>
    <w:multiLevelType w:val="hybridMultilevel"/>
    <w:tmpl w:val="622CAE1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A813F83"/>
    <w:multiLevelType w:val="hybridMultilevel"/>
    <w:tmpl w:val="8E18B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4455A4"/>
    <w:multiLevelType w:val="hybridMultilevel"/>
    <w:tmpl w:val="FFFFFFFF"/>
    <w:lvl w:ilvl="0" w:tplc="16B46852">
      <w:start w:val="1"/>
      <w:numFmt w:val="bullet"/>
      <w:lvlText w:val=""/>
      <w:lvlJc w:val="left"/>
      <w:pPr>
        <w:ind w:left="720" w:hanging="360"/>
      </w:pPr>
      <w:rPr>
        <w:rFonts w:ascii="Symbol" w:hAnsi="Symbol" w:hint="default"/>
      </w:rPr>
    </w:lvl>
    <w:lvl w:ilvl="1" w:tplc="83DE5652">
      <w:start w:val="1"/>
      <w:numFmt w:val="bullet"/>
      <w:lvlText w:val="o"/>
      <w:lvlJc w:val="left"/>
      <w:pPr>
        <w:ind w:left="1440" w:hanging="360"/>
      </w:pPr>
      <w:rPr>
        <w:rFonts w:ascii="Courier New" w:hAnsi="Courier New" w:cs="Times New Roman" w:hint="default"/>
      </w:rPr>
    </w:lvl>
    <w:lvl w:ilvl="2" w:tplc="129A0F38">
      <w:start w:val="1"/>
      <w:numFmt w:val="bullet"/>
      <w:lvlText w:val=""/>
      <w:lvlJc w:val="left"/>
      <w:pPr>
        <w:ind w:left="2160" w:hanging="360"/>
      </w:pPr>
      <w:rPr>
        <w:rFonts w:ascii="Wingdings" w:hAnsi="Wingdings" w:hint="default"/>
      </w:rPr>
    </w:lvl>
    <w:lvl w:ilvl="3" w:tplc="38C09326">
      <w:start w:val="1"/>
      <w:numFmt w:val="bullet"/>
      <w:lvlText w:val=""/>
      <w:lvlJc w:val="left"/>
      <w:pPr>
        <w:ind w:left="2880" w:hanging="360"/>
      </w:pPr>
      <w:rPr>
        <w:rFonts w:ascii="Symbol" w:hAnsi="Symbol" w:hint="default"/>
      </w:rPr>
    </w:lvl>
    <w:lvl w:ilvl="4" w:tplc="9B605B52">
      <w:start w:val="1"/>
      <w:numFmt w:val="bullet"/>
      <w:lvlText w:val="o"/>
      <w:lvlJc w:val="left"/>
      <w:pPr>
        <w:ind w:left="3600" w:hanging="360"/>
      </w:pPr>
      <w:rPr>
        <w:rFonts w:ascii="Courier New" w:hAnsi="Courier New" w:cs="Times New Roman" w:hint="default"/>
      </w:rPr>
    </w:lvl>
    <w:lvl w:ilvl="5" w:tplc="C694A956">
      <w:start w:val="1"/>
      <w:numFmt w:val="bullet"/>
      <w:lvlText w:val=""/>
      <w:lvlJc w:val="left"/>
      <w:pPr>
        <w:ind w:left="4320" w:hanging="360"/>
      </w:pPr>
      <w:rPr>
        <w:rFonts w:ascii="Wingdings" w:hAnsi="Wingdings" w:hint="default"/>
      </w:rPr>
    </w:lvl>
    <w:lvl w:ilvl="6" w:tplc="DE46C00A">
      <w:start w:val="1"/>
      <w:numFmt w:val="bullet"/>
      <w:lvlText w:val=""/>
      <w:lvlJc w:val="left"/>
      <w:pPr>
        <w:ind w:left="5040" w:hanging="360"/>
      </w:pPr>
      <w:rPr>
        <w:rFonts w:ascii="Symbol" w:hAnsi="Symbol" w:hint="default"/>
      </w:rPr>
    </w:lvl>
    <w:lvl w:ilvl="7" w:tplc="C714C35E">
      <w:start w:val="1"/>
      <w:numFmt w:val="bullet"/>
      <w:lvlText w:val="o"/>
      <w:lvlJc w:val="left"/>
      <w:pPr>
        <w:ind w:left="5760" w:hanging="360"/>
      </w:pPr>
      <w:rPr>
        <w:rFonts w:ascii="Courier New" w:hAnsi="Courier New" w:cs="Times New Roman" w:hint="default"/>
      </w:rPr>
    </w:lvl>
    <w:lvl w:ilvl="8" w:tplc="733678B2">
      <w:start w:val="1"/>
      <w:numFmt w:val="bullet"/>
      <w:lvlText w:val=""/>
      <w:lvlJc w:val="left"/>
      <w:pPr>
        <w:ind w:left="6480" w:hanging="360"/>
      </w:pPr>
      <w:rPr>
        <w:rFonts w:ascii="Wingdings" w:hAnsi="Wingdings" w:hint="default"/>
      </w:rPr>
    </w:lvl>
  </w:abstractNum>
  <w:abstractNum w:abstractNumId="5" w15:restartNumberingAfterBreak="0">
    <w:nsid w:val="65564E16"/>
    <w:multiLevelType w:val="hybridMultilevel"/>
    <w:tmpl w:val="E3B88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0A04B1"/>
    <w:multiLevelType w:val="hybridMultilevel"/>
    <w:tmpl w:val="3E828468"/>
    <w:lvl w:ilvl="0" w:tplc="317A991C">
      <w:start w:val="1"/>
      <w:numFmt w:val="bullet"/>
      <w:lvlText w:val="•"/>
      <w:lvlJc w:val="left"/>
      <w:pPr>
        <w:tabs>
          <w:tab w:val="num" w:pos="720"/>
        </w:tabs>
        <w:ind w:left="720" w:hanging="360"/>
      </w:pPr>
      <w:rPr>
        <w:rFonts w:ascii="Arial" w:hAnsi="Arial" w:hint="default"/>
      </w:rPr>
    </w:lvl>
    <w:lvl w:ilvl="1" w:tplc="2EA012BC" w:tentative="1">
      <w:start w:val="1"/>
      <w:numFmt w:val="bullet"/>
      <w:lvlText w:val="•"/>
      <w:lvlJc w:val="left"/>
      <w:pPr>
        <w:tabs>
          <w:tab w:val="num" w:pos="1440"/>
        </w:tabs>
        <w:ind w:left="1440" w:hanging="360"/>
      </w:pPr>
      <w:rPr>
        <w:rFonts w:ascii="Arial" w:hAnsi="Arial" w:hint="default"/>
      </w:rPr>
    </w:lvl>
    <w:lvl w:ilvl="2" w:tplc="390C0594" w:tentative="1">
      <w:start w:val="1"/>
      <w:numFmt w:val="bullet"/>
      <w:lvlText w:val="•"/>
      <w:lvlJc w:val="left"/>
      <w:pPr>
        <w:tabs>
          <w:tab w:val="num" w:pos="2160"/>
        </w:tabs>
        <w:ind w:left="2160" w:hanging="360"/>
      </w:pPr>
      <w:rPr>
        <w:rFonts w:ascii="Arial" w:hAnsi="Arial" w:hint="default"/>
      </w:rPr>
    </w:lvl>
    <w:lvl w:ilvl="3" w:tplc="50E83AB4" w:tentative="1">
      <w:start w:val="1"/>
      <w:numFmt w:val="bullet"/>
      <w:lvlText w:val="•"/>
      <w:lvlJc w:val="left"/>
      <w:pPr>
        <w:tabs>
          <w:tab w:val="num" w:pos="2880"/>
        </w:tabs>
        <w:ind w:left="2880" w:hanging="360"/>
      </w:pPr>
      <w:rPr>
        <w:rFonts w:ascii="Arial" w:hAnsi="Arial" w:hint="default"/>
      </w:rPr>
    </w:lvl>
    <w:lvl w:ilvl="4" w:tplc="88BAEC74" w:tentative="1">
      <w:start w:val="1"/>
      <w:numFmt w:val="bullet"/>
      <w:lvlText w:val="•"/>
      <w:lvlJc w:val="left"/>
      <w:pPr>
        <w:tabs>
          <w:tab w:val="num" w:pos="3600"/>
        </w:tabs>
        <w:ind w:left="3600" w:hanging="360"/>
      </w:pPr>
      <w:rPr>
        <w:rFonts w:ascii="Arial" w:hAnsi="Arial" w:hint="default"/>
      </w:rPr>
    </w:lvl>
    <w:lvl w:ilvl="5" w:tplc="E3BAEE34" w:tentative="1">
      <w:start w:val="1"/>
      <w:numFmt w:val="bullet"/>
      <w:lvlText w:val="•"/>
      <w:lvlJc w:val="left"/>
      <w:pPr>
        <w:tabs>
          <w:tab w:val="num" w:pos="4320"/>
        </w:tabs>
        <w:ind w:left="4320" w:hanging="360"/>
      </w:pPr>
      <w:rPr>
        <w:rFonts w:ascii="Arial" w:hAnsi="Arial" w:hint="default"/>
      </w:rPr>
    </w:lvl>
    <w:lvl w:ilvl="6" w:tplc="09DA71C6" w:tentative="1">
      <w:start w:val="1"/>
      <w:numFmt w:val="bullet"/>
      <w:lvlText w:val="•"/>
      <w:lvlJc w:val="left"/>
      <w:pPr>
        <w:tabs>
          <w:tab w:val="num" w:pos="5040"/>
        </w:tabs>
        <w:ind w:left="5040" w:hanging="360"/>
      </w:pPr>
      <w:rPr>
        <w:rFonts w:ascii="Arial" w:hAnsi="Arial" w:hint="default"/>
      </w:rPr>
    </w:lvl>
    <w:lvl w:ilvl="7" w:tplc="47A869D8" w:tentative="1">
      <w:start w:val="1"/>
      <w:numFmt w:val="bullet"/>
      <w:lvlText w:val="•"/>
      <w:lvlJc w:val="left"/>
      <w:pPr>
        <w:tabs>
          <w:tab w:val="num" w:pos="5760"/>
        </w:tabs>
        <w:ind w:left="5760" w:hanging="360"/>
      </w:pPr>
      <w:rPr>
        <w:rFonts w:ascii="Arial" w:hAnsi="Arial" w:hint="default"/>
      </w:rPr>
    </w:lvl>
    <w:lvl w:ilvl="8" w:tplc="15EA0EB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E875178"/>
    <w:multiLevelType w:val="hybridMultilevel"/>
    <w:tmpl w:val="6FA0EDF4"/>
    <w:lvl w:ilvl="0" w:tplc="563A5EBE">
      <w:start w:val="1"/>
      <w:numFmt w:val="bullet"/>
      <w:lvlText w:val="•"/>
      <w:lvlJc w:val="left"/>
      <w:pPr>
        <w:tabs>
          <w:tab w:val="num" w:pos="720"/>
        </w:tabs>
        <w:ind w:left="720" w:hanging="360"/>
      </w:pPr>
      <w:rPr>
        <w:rFonts w:ascii="Arial" w:hAnsi="Arial" w:hint="default"/>
      </w:rPr>
    </w:lvl>
    <w:lvl w:ilvl="1" w:tplc="04EC4F08" w:tentative="1">
      <w:start w:val="1"/>
      <w:numFmt w:val="bullet"/>
      <w:lvlText w:val="•"/>
      <w:lvlJc w:val="left"/>
      <w:pPr>
        <w:tabs>
          <w:tab w:val="num" w:pos="1440"/>
        </w:tabs>
        <w:ind w:left="1440" w:hanging="360"/>
      </w:pPr>
      <w:rPr>
        <w:rFonts w:ascii="Arial" w:hAnsi="Arial" w:hint="default"/>
      </w:rPr>
    </w:lvl>
    <w:lvl w:ilvl="2" w:tplc="7BA88294" w:tentative="1">
      <w:start w:val="1"/>
      <w:numFmt w:val="bullet"/>
      <w:lvlText w:val="•"/>
      <w:lvlJc w:val="left"/>
      <w:pPr>
        <w:tabs>
          <w:tab w:val="num" w:pos="2160"/>
        </w:tabs>
        <w:ind w:left="2160" w:hanging="360"/>
      </w:pPr>
      <w:rPr>
        <w:rFonts w:ascii="Arial" w:hAnsi="Arial" w:hint="default"/>
      </w:rPr>
    </w:lvl>
    <w:lvl w:ilvl="3" w:tplc="0C265794" w:tentative="1">
      <w:start w:val="1"/>
      <w:numFmt w:val="bullet"/>
      <w:lvlText w:val="•"/>
      <w:lvlJc w:val="left"/>
      <w:pPr>
        <w:tabs>
          <w:tab w:val="num" w:pos="2880"/>
        </w:tabs>
        <w:ind w:left="2880" w:hanging="360"/>
      </w:pPr>
      <w:rPr>
        <w:rFonts w:ascii="Arial" w:hAnsi="Arial" w:hint="default"/>
      </w:rPr>
    </w:lvl>
    <w:lvl w:ilvl="4" w:tplc="26CA8598" w:tentative="1">
      <w:start w:val="1"/>
      <w:numFmt w:val="bullet"/>
      <w:lvlText w:val="•"/>
      <w:lvlJc w:val="left"/>
      <w:pPr>
        <w:tabs>
          <w:tab w:val="num" w:pos="3600"/>
        </w:tabs>
        <w:ind w:left="3600" w:hanging="360"/>
      </w:pPr>
      <w:rPr>
        <w:rFonts w:ascii="Arial" w:hAnsi="Arial" w:hint="default"/>
      </w:rPr>
    </w:lvl>
    <w:lvl w:ilvl="5" w:tplc="82124A34" w:tentative="1">
      <w:start w:val="1"/>
      <w:numFmt w:val="bullet"/>
      <w:lvlText w:val="•"/>
      <w:lvlJc w:val="left"/>
      <w:pPr>
        <w:tabs>
          <w:tab w:val="num" w:pos="4320"/>
        </w:tabs>
        <w:ind w:left="4320" w:hanging="360"/>
      </w:pPr>
      <w:rPr>
        <w:rFonts w:ascii="Arial" w:hAnsi="Arial" w:hint="default"/>
      </w:rPr>
    </w:lvl>
    <w:lvl w:ilvl="6" w:tplc="1AFC94EA" w:tentative="1">
      <w:start w:val="1"/>
      <w:numFmt w:val="bullet"/>
      <w:lvlText w:val="•"/>
      <w:lvlJc w:val="left"/>
      <w:pPr>
        <w:tabs>
          <w:tab w:val="num" w:pos="5040"/>
        </w:tabs>
        <w:ind w:left="5040" w:hanging="360"/>
      </w:pPr>
      <w:rPr>
        <w:rFonts w:ascii="Arial" w:hAnsi="Arial" w:hint="default"/>
      </w:rPr>
    </w:lvl>
    <w:lvl w:ilvl="7" w:tplc="692AFFB4" w:tentative="1">
      <w:start w:val="1"/>
      <w:numFmt w:val="bullet"/>
      <w:lvlText w:val="•"/>
      <w:lvlJc w:val="left"/>
      <w:pPr>
        <w:tabs>
          <w:tab w:val="num" w:pos="5760"/>
        </w:tabs>
        <w:ind w:left="5760" w:hanging="360"/>
      </w:pPr>
      <w:rPr>
        <w:rFonts w:ascii="Arial" w:hAnsi="Arial" w:hint="default"/>
      </w:rPr>
    </w:lvl>
    <w:lvl w:ilvl="8" w:tplc="600E8156" w:tentative="1">
      <w:start w:val="1"/>
      <w:numFmt w:val="bullet"/>
      <w:lvlText w:val="•"/>
      <w:lvlJc w:val="left"/>
      <w:pPr>
        <w:tabs>
          <w:tab w:val="num" w:pos="6480"/>
        </w:tabs>
        <w:ind w:left="6480" w:hanging="360"/>
      </w:pPr>
      <w:rPr>
        <w:rFonts w:ascii="Arial" w:hAnsi="Arial" w:hint="default"/>
      </w:rPr>
    </w:lvl>
  </w:abstractNum>
  <w:num w:numId="1" w16cid:durableId="1744791814">
    <w:abstractNumId w:val="7"/>
  </w:num>
  <w:num w:numId="2" w16cid:durableId="1453405898">
    <w:abstractNumId w:val="6"/>
  </w:num>
  <w:num w:numId="3" w16cid:durableId="264770357">
    <w:abstractNumId w:val="1"/>
  </w:num>
  <w:num w:numId="4" w16cid:durableId="1959218041">
    <w:abstractNumId w:val="3"/>
  </w:num>
  <w:num w:numId="5" w16cid:durableId="1682656897">
    <w:abstractNumId w:val="0"/>
  </w:num>
  <w:num w:numId="6" w16cid:durableId="788011045">
    <w:abstractNumId w:val="2"/>
  </w:num>
  <w:num w:numId="7" w16cid:durableId="636183366">
    <w:abstractNumId w:val="4"/>
  </w:num>
  <w:num w:numId="8" w16cid:durableId="13881449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A81"/>
    <w:rsid w:val="00002A24"/>
    <w:rsid w:val="000305A7"/>
    <w:rsid w:val="00062831"/>
    <w:rsid w:val="000A5924"/>
    <w:rsid w:val="00103AE8"/>
    <w:rsid w:val="00107545"/>
    <w:rsid w:val="0011304F"/>
    <w:rsid w:val="001351DE"/>
    <w:rsid w:val="001A0652"/>
    <w:rsid w:val="001A44BC"/>
    <w:rsid w:val="001B5678"/>
    <w:rsid w:val="001D29AE"/>
    <w:rsid w:val="001E0985"/>
    <w:rsid w:val="001F4A81"/>
    <w:rsid w:val="0021200B"/>
    <w:rsid w:val="00231503"/>
    <w:rsid w:val="002452A2"/>
    <w:rsid w:val="0025408A"/>
    <w:rsid w:val="002A170A"/>
    <w:rsid w:val="002A6290"/>
    <w:rsid w:val="002E5D6C"/>
    <w:rsid w:val="00353355"/>
    <w:rsid w:val="003843EC"/>
    <w:rsid w:val="003B1774"/>
    <w:rsid w:val="003E1FA5"/>
    <w:rsid w:val="003F2B98"/>
    <w:rsid w:val="00414B91"/>
    <w:rsid w:val="0045295C"/>
    <w:rsid w:val="00477227"/>
    <w:rsid w:val="00495696"/>
    <w:rsid w:val="00592F77"/>
    <w:rsid w:val="005A03B2"/>
    <w:rsid w:val="005C29F5"/>
    <w:rsid w:val="005D2F48"/>
    <w:rsid w:val="005E39AC"/>
    <w:rsid w:val="00657BC2"/>
    <w:rsid w:val="00692EFF"/>
    <w:rsid w:val="0069428B"/>
    <w:rsid w:val="00707C14"/>
    <w:rsid w:val="00724A9C"/>
    <w:rsid w:val="00734D34"/>
    <w:rsid w:val="00763E20"/>
    <w:rsid w:val="00794562"/>
    <w:rsid w:val="007F2260"/>
    <w:rsid w:val="007F4A46"/>
    <w:rsid w:val="00813925"/>
    <w:rsid w:val="008546D4"/>
    <w:rsid w:val="00865EF0"/>
    <w:rsid w:val="00884601"/>
    <w:rsid w:val="008A3E7F"/>
    <w:rsid w:val="008B438E"/>
    <w:rsid w:val="008D1B39"/>
    <w:rsid w:val="008E051C"/>
    <w:rsid w:val="008E540B"/>
    <w:rsid w:val="00955F7E"/>
    <w:rsid w:val="009752A2"/>
    <w:rsid w:val="0098372B"/>
    <w:rsid w:val="00986659"/>
    <w:rsid w:val="009E1CBD"/>
    <w:rsid w:val="009F1F1B"/>
    <w:rsid w:val="00A24E74"/>
    <w:rsid w:val="00A415D4"/>
    <w:rsid w:val="00A7510B"/>
    <w:rsid w:val="00AD7A04"/>
    <w:rsid w:val="00AE540E"/>
    <w:rsid w:val="00AF350C"/>
    <w:rsid w:val="00B16618"/>
    <w:rsid w:val="00B4745D"/>
    <w:rsid w:val="00B703E9"/>
    <w:rsid w:val="00BA1874"/>
    <w:rsid w:val="00BF35F8"/>
    <w:rsid w:val="00C42872"/>
    <w:rsid w:val="00C560B7"/>
    <w:rsid w:val="00C85B04"/>
    <w:rsid w:val="00C92CB8"/>
    <w:rsid w:val="00CD17EA"/>
    <w:rsid w:val="00CD3D51"/>
    <w:rsid w:val="00D36047"/>
    <w:rsid w:val="00D73021"/>
    <w:rsid w:val="00DA1BB1"/>
    <w:rsid w:val="00E24013"/>
    <w:rsid w:val="00E42205"/>
    <w:rsid w:val="00F07A3B"/>
    <w:rsid w:val="00F13BBC"/>
    <w:rsid w:val="00F90186"/>
    <w:rsid w:val="00FC426C"/>
    <w:rsid w:val="0C98A53E"/>
    <w:rsid w:val="0DCB9753"/>
    <w:rsid w:val="1FF6F63B"/>
    <w:rsid w:val="225CD4C1"/>
    <w:rsid w:val="3309CB22"/>
    <w:rsid w:val="5B6FACC7"/>
    <w:rsid w:val="6AE1C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A9ED0"/>
  <w15:chartTrackingRefBased/>
  <w15:docId w15:val="{ADCDB1F9-C294-4373-B3EC-66C4BBBE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A81"/>
  </w:style>
  <w:style w:type="paragraph" w:styleId="Footer">
    <w:name w:val="footer"/>
    <w:basedOn w:val="Normal"/>
    <w:link w:val="FooterChar"/>
    <w:uiPriority w:val="99"/>
    <w:unhideWhenUsed/>
    <w:rsid w:val="001F4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A81"/>
  </w:style>
  <w:style w:type="table" w:styleId="TableGrid">
    <w:name w:val="Table Grid"/>
    <w:basedOn w:val="TableNormal"/>
    <w:uiPriority w:val="39"/>
    <w:rsid w:val="00BF3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4601"/>
    <w:pPr>
      <w:ind w:left="720"/>
      <w:contextualSpacing/>
    </w:pPr>
  </w:style>
  <w:style w:type="character" w:styleId="Hyperlink">
    <w:name w:val="Hyperlink"/>
    <w:basedOn w:val="DefaultParagraphFont"/>
    <w:uiPriority w:val="99"/>
    <w:unhideWhenUsed/>
    <w:rsid w:val="000A5924"/>
    <w:rPr>
      <w:color w:val="0563C1" w:themeColor="hyperlink"/>
      <w:u w:val="single"/>
    </w:rPr>
  </w:style>
  <w:style w:type="character" w:styleId="UnresolvedMention">
    <w:name w:val="Unresolved Mention"/>
    <w:basedOn w:val="DefaultParagraphFont"/>
    <w:uiPriority w:val="99"/>
    <w:semiHidden/>
    <w:unhideWhenUsed/>
    <w:rsid w:val="000A5924"/>
    <w:rPr>
      <w:color w:val="605E5C"/>
      <w:shd w:val="clear" w:color="auto" w:fill="E1DFDD"/>
    </w:rPr>
  </w:style>
  <w:style w:type="paragraph" w:styleId="Revision">
    <w:name w:val="Revision"/>
    <w:hidden/>
    <w:uiPriority w:val="99"/>
    <w:semiHidden/>
    <w:rsid w:val="00955F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630435">
      <w:bodyDiv w:val="1"/>
      <w:marLeft w:val="0"/>
      <w:marRight w:val="0"/>
      <w:marTop w:val="0"/>
      <w:marBottom w:val="0"/>
      <w:divBdr>
        <w:top w:val="none" w:sz="0" w:space="0" w:color="auto"/>
        <w:left w:val="none" w:sz="0" w:space="0" w:color="auto"/>
        <w:bottom w:val="none" w:sz="0" w:space="0" w:color="auto"/>
        <w:right w:val="none" w:sz="0" w:space="0" w:color="auto"/>
      </w:divBdr>
    </w:div>
    <w:div w:id="1754473655">
      <w:bodyDiv w:val="1"/>
      <w:marLeft w:val="0"/>
      <w:marRight w:val="0"/>
      <w:marTop w:val="0"/>
      <w:marBottom w:val="0"/>
      <w:divBdr>
        <w:top w:val="none" w:sz="0" w:space="0" w:color="auto"/>
        <w:left w:val="none" w:sz="0" w:space="0" w:color="auto"/>
        <w:bottom w:val="none" w:sz="0" w:space="0" w:color="auto"/>
        <w:right w:val="none" w:sz="0" w:space="0" w:color="auto"/>
      </w:divBdr>
      <w:divsChild>
        <w:div w:id="1498423574">
          <w:marLeft w:val="360"/>
          <w:marRight w:val="0"/>
          <w:marTop w:val="200"/>
          <w:marBottom w:val="0"/>
          <w:divBdr>
            <w:top w:val="none" w:sz="0" w:space="0" w:color="auto"/>
            <w:left w:val="none" w:sz="0" w:space="0" w:color="auto"/>
            <w:bottom w:val="none" w:sz="0" w:space="0" w:color="auto"/>
            <w:right w:val="none" w:sz="0" w:space="0" w:color="auto"/>
          </w:divBdr>
        </w:div>
        <w:div w:id="1275139371">
          <w:marLeft w:val="360"/>
          <w:marRight w:val="0"/>
          <w:marTop w:val="200"/>
          <w:marBottom w:val="0"/>
          <w:divBdr>
            <w:top w:val="none" w:sz="0" w:space="0" w:color="auto"/>
            <w:left w:val="none" w:sz="0" w:space="0" w:color="auto"/>
            <w:bottom w:val="none" w:sz="0" w:space="0" w:color="auto"/>
            <w:right w:val="none" w:sz="0" w:space="0" w:color="auto"/>
          </w:divBdr>
        </w:div>
        <w:div w:id="174006168">
          <w:marLeft w:val="360"/>
          <w:marRight w:val="0"/>
          <w:marTop w:val="200"/>
          <w:marBottom w:val="0"/>
          <w:divBdr>
            <w:top w:val="none" w:sz="0" w:space="0" w:color="auto"/>
            <w:left w:val="none" w:sz="0" w:space="0" w:color="auto"/>
            <w:bottom w:val="none" w:sz="0" w:space="0" w:color="auto"/>
            <w:right w:val="none" w:sz="0" w:space="0" w:color="auto"/>
          </w:divBdr>
        </w:div>
        <w:div w:id="856970679">
          <w:marLeft w:val="360"/>
          <w:marRight w:val="0"/>
          <w:marTop w:val="200"/>
          <w:marBottom w:val="0"/>
          <w:divBdr>
            <w:top w:val="none" w:sz="0" w:space="0" w:color="auto"/>
            <w:left w:val="none" w:sz="0" w:space="0" w:color="auto"/>
            <w:bottom w:val="none" w:sz="0" w:space="0" w:color="auto"/>
            <w:right w:val="none" w:sz="0" w:space="0" w:color="auto"/>
          </w:divBdr>
        </w:div>
        <w:div w:id="925967385">
          <w:marLeft w:val="360"/>
          <w:marRight w:val="0"/>
          <w:marTop w:val="200"/>
          <w:marBottom w:val="0"/>
          <w:divBdr>
            <w:top w:val="none" w:sz="0" w:space="0" w:color="auto"/>
            <w:left w:val="none" w:sz="0" w:space="0" w:color="auto"/>
            <w:bottom w:val="none" w:sz="0" w:space="0" w:color="auto"/>
            <w:right w:val="none" w:sz="0" w:space="0" w:color="auto"/>
          </w:divBdr>
        </w:div>
        <w:div w:id="1938829823">
          <w:marLeft w:val="360"/>
          <w:marRight w:val="0"/>
          <w:marTop w:val="200"/>
          <w:marBottom w:val="0"/>
          <w:divBdr>
            <w:top w:val="none" w:sz="0" w:space="0" w:color="auto"/>
            <w:left w:val="none" w:sz="0" w:space="0" w:color="auto"/>
            <w:bottom w:val="none" w:sz="0" w:space="0" w:color="auto"/>
            <w:right w:val="none" w:sz="0" w:space="0" w:color="auto"/>
          </w:divBdr>
        </w:div>
        <w:div w:id="17354235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IDYP3lrmv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inship.org.uk/breaking-po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pass.kinship.org.uk/advice-and-information/what-is-kinship-car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kinship.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2EB3B95483374DA79B80E8AB78D731" ma:contentTypeVersion="18" ma:contentTypeDescription="Create a new document." ma:contentTypeScope="" ma:versionID="b47e7d762b762a9495433f7e00cfb7dc">
  <xsd:schema xmlns:xsd="http://www.w3.org/2001/XMLSchema" xmlns:xs="http://www.w3.org/2001/XMLSchema" xmlns:p="http://schemas.microsoft.com/office/2006/metadata/properties" xmlns:ns2="ea687a02-483e-436b-a7fb-a882d6627bed" xmlns:ns3="0603111c-53c3-4fa4-9fc9-571bae8c77d8" targetNamespace="http://schemas.microsoft.com/office/2006/metadata/properties" ma:root="true" ma:fieldsID="c87c2279a8e80807da17acd45eaf5d22" ns2:_="" ns3:_="">
    <xsd:import namespace="ea687a02-483e-436b-a7fb-a882d6627bed"/>
    <xsd:import namespace="0603111c-53c3-4fa4-9fc9-571bae8c77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87a02-483e-436b-a7fb-a882d6627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686f78-fedb-42a3-a6dc-ce4ea9408d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03111c-53c3-4fa4-9fc9-571bae8c77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0f1943-b53c-4c68-b36b-0f5e505f39e5}" ma:internalName="TaxCatchAll" ma:showField="CatchAllData" ma:web="0603111c-53c3-4fa4-9fc9-571bae8c77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687a02-483e-436b-a7fb-a882d6627bed">
      <Terms xmlns="http://schemas.microsoft.com/office/infopath/2007/PartnerControls"/>
    </lcf76f155ced4ddcb4097134ff3c332f>
    <TaxCatchAll xmlns="0603111c-53c3-4fa4-9fc9-571bae8c77d8" xsi:nil="true"/>
  </documentManagement>
</p:properties>
</file>

<file path=customXml/itemProps1.xml><?xml version="1.0" encoding="utf-8"?>
<ds:datastoreItem xmlns:ds="http://schemas.openxmlformats.org/officeDocument/2006/customXml" ds:itemID="{345DB607-0189-484C-A095-C909D1C53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87a02-483e-436b-a7fb-a882d6627bed"/>
    <ds:schemaRef ds:uri="0603111c-53c3-4fa4-9fc9-571bae8c7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DFA7F4-83E6-47F1-8CE3-4C18F8568BFA}">
  <ds:schemaRefs>
    <ds:schemaRef ds:uri="http://schemas.microsoft.com/sharepoint/v3/contenttype/forms"/>
  </ds:schemaRefs>
</ds:datastoreItem>
</file>

<file path=customXml/itemProps3.xml><?xml version="1.0" encoding="utf-8"?>
<ds:datastoreItem xmlns:ds="http://schemas.openxmlformats.org/officeDocument/2006/customXml" ds:itemID="{D54B6BF4-4AB1-4790-8F05-1DDEA1094E8D}">
  <ds:schemaRefs>
    <ds:schemaRef ds:uri="http://schemas.microsoft.com/office/2006/metadata/properties"/>
    <ds:schemaRef ds:uri="http://schemas.microsoft.com/office/infopath/2007/PartnerControls"/>
    <ds:schemaRef ds:uri="ea687a02-483e-436b-a7fb-a882d6627bed"/>
    <ds:schemaRef ds:uri="0603111c-53c3-4fa4-9fc9-571bae8c77d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694</Words>
  <Characters>3962</Characters>
  <Application>Microsoft Office Word</Application>
  <DocSecurity>0</DocSecurity>
  <Lines>33</Lines>
  <Paragraphs>9</Paragraphs>
  <ScaleCrop>false</ScaleCrop>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Clapperton</dc:creator>
  <cp:keywords/>
  <dc:description/>
  <cp:lastModifiedBy>Vikkie Chapman</cp:lastModifiedBy>
  <cp:revision>60</cp:revision>
  <dcterms:created xsi:type="dcterms:W3CDTF">2023-10-02T11:22:00Z</dcterms:created>
  <dcterms:modified xsi:type="dcterms:W3CDTF">2024-05-24T09:02:00Z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0x010100062EB3B95483374DA79B80E8AB78D731</vt:lpwstr>
  </property>
  <property fmtid="{D5CDD505-2E9C-101B-9397-08002B2CF9AE}" pid="3" name="MediaServiceImageTags">
    <vt:lpwstr/>
  </property>
</Properties>
</file>